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77D8A" w:rsidRPr="00247B54" w:rsidTr="00577D8A">
        <w:tc>
          <w:tcPr>
            <w:tcW w:w="9923" w:type="dxa"/>
          </w:tcPr>
          <w:p w:rsidR="00577D8A" w:rsidRPr="00551030" w:rsidRDefault="0090501F" w:rsidP="00577D8A">
            <w:pPr>
              <w:ind w:left="4536" w:firstLine="0"/>
              <w:outlineLvl w:val="0"/>
              <w:rPr>
                <w:lang w:val="en-US"/>
              </w:rPr>
            </w:pPr>
            <w:r w:rsidRPr="0090501F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577D8A" w:rsidRPr="00551030" w:rsidRDefault="00577D8A" w:rsidP="00577D8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77D8A" w:rsidRPr="00551030" w:rsidRDefault="00577D8A" w:rsidP="00577D8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77D8A" w:rsidRPr="00551030" w:rsidRDefault="00577D8A" w:rsidP="00577D8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77D8A" w:rsidRPr="00551030" w:rsidRDefault="00577D8A" w:rsidP="00577D8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77D8A" w:rsidRPr="00551030" w:rsidRDefault="00577D8A" w:rsidP="00577D8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77D8A" w:rsidRPr="00E87E50" w:rsidRDefault="00577D8A" w:rsidP="00577D8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43D62">
              <w:rPr>
                <w:u w:val="single"/>
              </w:rPr>
              <w:t>20.11.2014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43D62">
              <w:rPr>
                <w:u w:val="single"/>
              </w:rPr>
              <w:t>10104</w:t>
            </w:r>
            <w:r w:rsidRPr="00551030">
              <w:rPr>
                <w:u w:val="single"/>
              </w:rPr>
              <w:tab/>
            </w:r>
          </w:p>
          <w:p w:rsidR="00577D8A" w:rsidRPr="00E87E50" w:rsidRDefault="00577D8A" w:rsidP="00577D8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5068B4" w:rsidRPr="00354F4B" w:rsidTr="00577D8A">
        <w:trPr>
          <w:trHeight w:val="583"/>
        </w:trPr>
        <w:tc>
          <w:tcPr>
            <w:tcW w:w="4537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D72734" w:rsidRPr="0014734C">
              <w:rPr>
                <w:szCs w:val="28"/>
              </w:rPr>
              <w:t>план</w:t>
            </w:r>
            <w:r w:rsidR="00D72734" w:rsidRPr="0014734C">
              <w:rPr>
                <w:szCs w:val="28"/>
              </w:rPr>
              <w:t>и</w:t>
            </w:r>
            <w:r w:rsidR="00D72734" w:rsidRPr="0014734C">
              <w:rPr>
                <w:szCs w:val="28"/>
              </w:rPr>
              <w:t>ровки территории восточной части Дзержинского района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D468D7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D72734">
        <w:rPr>
          <w:szCs w:val="28"/>
        </w:rPr>
        <w:t xml:space="preserve">от </w:t>
      </w:r>
      <w:r w:rsidR="00D72734" w:rsidRPr="0014734C">
        <w:rPr>
          <w:szCs w:val="28"/>
        </w:rPr>
        <w:t>05.12.2013 №</w:t>
      </w:r>
      <w:r w:rsidR="00D72734">
        <w:rPr>
          <w:szCs w:val="28"/>
        </w:rPr>
        <w:t> </w:t>
      </w:r>
      <w:r w:rsidR="00D72734" w:rsidRPr="0014734C">
        <w:rPr>
          <w:szCs w:val="28"/>
        </w:rPr>
        <w:t>11403</w:t>
      </w:r>
      <w:r w:rsidR="00D72734">
        <w:rPr>
          <w:szCs w:val="28"/>
        </w:rPr>
        <w:t xml:space="preserve"> «</w:t>
      </w:r>
      <w:r w:rsidR="00D72734" w:rsidRPr="0014734C">
        <w:rPr>
          <w:szCs w:val="28"/>
        </w:rPr>
        <w:t>О подготовке проекта планировки территории восточной части Дзержинского района</w:t>
      </w:r>
      <w:r w:rsidR="00D72734">
        <w:rPr>
          <w:szCs w:val="28"/>
        </w:rPr>
        <w:t>»</w:t>
      </w:r>
      <w:r w:rsidR="00F9101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D72734" w:rsidRPr="0014734C">
        <w:rPr>
          <w:szCs w:val="28"/>
        </w:rPr>
        <w:t>планировки территории восточной части Дзержинского района</w:t>
      </w:r>
      <w:r w:rsidR="00D72734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D951C6" w:rsidRPr="00D72734" w:rsidRDefault="00D951C6" w:rsidP="00D951C6">
      <w:pPr>
        <w:ind w:firstLine="700"/>
        <w:rPr>
          <w:szCs w:val="28"/>
        </w:rPr>
      </w:pPr>
      <w:r>
        <w:rPr>
          <w:szCs w:val="28"/>
        </w:rPr>
        <w:t>2</w:t>
      </w:r>
      <w:r w:rsidRPr="00D72734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D951C6" w:rsidRPr="00D72734" w:rsidRDefault="00D951C6" w:rsidP="00D951C6">
      <w:pPr>
        <w:ind w:firstLine="700"/>
        <w:rPr>
          <w:szCs w:val="28"/>
        </w:rPr>
      </w:pPr>
      <w:r>
        <w:rPr>
          <w:szCs w:val="28"/>
        </w:rPr>
        <w:t>3</w:t>
      </w:r>
      <w:r w:rsidRPr="00D72734">
        <w:rPr>
          <w:szCs w:val="28"/>
        </w:rPr>
        <w:t xml:space="preserve">. Признать утратившим силу постановление мэрии города Новосибирска от 06.12.2012 № 12565 </w:t>
      </w:r>
      <w:r>
        <w:rPr>
          <w:szCs w:val="28"/>
        </w:rPr>
        <w:t>«</w:t>
      </w:r>
      <w:r w:rsidRPr="00D72734">
        <w:rPr>
          <w:szCs w:val="28"/>
        </w:rPr>
        <w:t>Об утверждении проекта планировки территорий восточной части Дзержинского района».</w:t>
      </w:r>
    </w:p>
    <w:p w:rsidR="00D468D7" w:rsidRPr="00D72734" w:rsidRDefault="00D951C6" w:rsidP="00D468D7">
      <w:pPr>
        <w:ind w:firstLine="700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</w:t>
      </w:r>
      <w:r w:rsidR="00D468D7" w:rsidRPr="00354F4B">
        <w:rPr>
          <w:szCs w:val="28"/>
        </w:rPr>
        <w:t>Департаменту информационной политики мэрии города Новосибирска</w:t>
      </w:r>
      <w:r w:rsidR="00D468D7">
        <w:rPr>
          <w:szCs w:val="28"/>
        </w:rPr>
        <w:t xml:space="preserve"> </w:t>
      </w:r>
      <w:r w:rsidR="00D468D7" w:rsidRPr="00354F4B">
        <w:rPr>
          <w:szCs w:val="28"/>
        </w:rPr>
        <w:t xml:space="preserve">в течение семи дней обеспечить опубликование постановления в установленном </w:t>
      </w:r>
      <w:r w:rsidR="00D468D7" w:rsidRPr="00D72734">
        <w:rPr>
          <w:szCs w:val="28"/>
        </w:rPr>
        <w:t>порядке.</w:t>
      </w:r>
    </w:p>
    <w:p w:rsidR="005068B4" w:rsidRPr="00354F4B" w:rsidRDefault="005068B4" w:rsidP="00D468D7">
      <w:pPr>
        <w:ind w:firstLine="700"/>
        <w:rPr>
          <w:szCs w:val="28"/>
        </w:rPr>
      </w:pPr>
      <w:r w:rsidRPr="00D72734">
        <w:rPr>
          <w:szCs w:val="28"/>
        </w:rPr>
        <w:t>5. Контроль за исполнением постановления возложить на</w:t>
      </w:r>
      <w:r w:rsidR="00577D8A">
        <w:rPr>
          <w:szCs w:val="28"/>
        </w:rPr>
        <w:t xml:space="preserve"> заместителя мэра города Новосибирска -</w:t>
      </w:r>
      <w:r w:rsidRPr="00D72734">
        <w:rPr>
          <w:szCs w:val="28"/>
        </w:rPr>
        <w:t xml:space="preserve"> начальника департамента</w:t>
      </w:r>
      <w:r w:rsidRPr="00354F4B">
        <w:rPr>
          <w:szCs w:val="28"/>
        </w:rPr>
        <w:t xml:space="preserve">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E7EFC" w:rsidRPr="005E7EFC" w:rsidTr="001B6EC7">
        <w:tc>
          <w:tcPr>
            <w:tcW w:w="6946" w:type="dxa"/>
          </w:tcPr>
          <w:p w:rsidR="005E7EFC" w:rsidRPr="005E7EFC" w:rsidRDefault="005E7EFC" w:rsidP="005E7EFC">
            <w:pPr>
              <w:spacing w:before="600" w:line="240" w:lineRule="atLeast"/>
              <w:ind w:firstLine="0"/>
              <w:rPr>
                <w:szCs w:val="28"/>
              </w:rPr>
            </w:pPr>
            <w:r w:rsidRPr="005E7EF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E7EFC" w:rsidRPr="005E7EFC" w:rsidRDefault="005E7EF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E7EF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77D8A" w:rsidRDefault="00577D8A"/>
    <w:p w:rsidR="00577D8A" w:rsidRDefault="00577D8A"/>
    <w:p w:rsidR="00577D8A" w:rsidRDefault="00577D8A"/>
    <w:tbl>
      <w:tblPr>
        <w:tblW w:w="2235" w:type="dxa"/>
        <w:tblInd w:w="-34" w:type="dxa"/>
        <w:tblLayout w:type="fixed"/>
        <w:tblLook w:val="0000"/>
      </w:tblPr>
      <w:tblGrid>
        <w:gridCol w:w="2235"/>
      </w:tblGrid>
      <w:tr w:rsidR="005068B4" w:rsidRPr="00354F4B" w:rsidTr="00577D8A">
        <w:trPr>
          <w:trHeight w:val="193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577D8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Default="005068B4" w:rsidP="005068B4">
      <w:pPr>
        <w:rPr>
          <w:szCs w:val="28"/>
        </w:rPr>
      </w:pPr>
    </w:p>
    <w:p w:rsidR="005E7EFC" w:rsidRPr="00354F4B" w:rsidRDefault="005E7EFC" w:rsidP="005E7EFC">
      <w:pPr>
        <w:ind w:firstLine="0"/>
        <w:jc w:val="center"/>
        <w:rPr>
          <w:szCs w:val="28"/>
        </w:rPr>
        <w:sectPr w:rsidR="005E7EFC" w:rsidRPr="00354F4B" w:rsidSect="00577D8A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8" w:left="1418" w:header="720" w:footer="720" w:gutter="0"/>
          <w:pgNumType w:start="1"/>
          <w:cols w:space="720"/>
          <w:titlePg/>
        </w:sectPr>
      </w:pPr>
    </w:p>
    <w:p w:rsidR="005068B4" w:rsidRPr="00354F4B" w:rsidRDefault="0090501F" w:rsidP="005068B4">
      <w:pPr>
        <w:tabs>
          <w:tab w:val="left" w:pos="6379"/>
        </w:tabs>
        <w:ind w:firstLine="6379"/>
        <w:rPr>
          <w:szCs w:val="28"/>
        </w:rPr>
      </w:pPr>
      <w:r w:rsidRPr="0090501F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143D62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  <w:u w:val="single"/>
        </w:rPr>
      </w:pPr>
      <w:r>
        <w:rPr>
          <w:szCs w:val="28"/>
        </w:rPr>
        <w:t xml:space="preserve">от </w:t>
      </w:r>
      <w:r w:rsidR="00143D62" w:rsidRPr="00143D62">
        <w:rPr>
          <w:szCs w:val="28"/>
          <w:u w:val="single"/>
        </w:rPr>
        <w:t>20.11.2014</w:t>
      </w:r>
      <w:r w:rsidR="005068B4" w:rsidRPr="00354F4B">
        <w:rPr>
          <w:szCs w:val="28"/>
        </w:rPr>
        <w:t xml:space="preserve"> № </w:t>
      </w:r>
      <w:r w:rsidR="00143D62" w:rsidRPr="00143D62">
        <w:rPr>
          <w:szCs w:val="28"/>
          <w:u w:val="single"/>
        </w:rPr>
        <w:t>10104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5068B4" w:rsidRDefault="00F91015" w:rsidP="00F91015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="00D72734" w:rsidRPr="0014734C">
        <w:rPr>
          <w:szCs w:val="28"/>
        </w:rPr>
        <w:t>территории восточной части Дзержинского района</w:t>
      </w:r>
    </w:p>
    <w:p w:rsidR="00F91015" w:rsidRDefault="00F91015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D72734" w:rsidRPr="0014734C">
        <w:rPr>
          <w:szCs w:val="28"/>
        </w:rPr>
        <w:t>планировки территории восточной части Дзержинского района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</w:t>
      </w:r>
      <w:r w:rsidRPr="00354F4B">
        <w:rPr>
          <w:szCs w:val="28"/>
        </w:rPr>
        <w:t>и</w:t>
      </w:r>
      <w:r w:rsidRPr="00354F4B">
        <w:rPr>
          <w:szCs w:val="28"/>
        </w:rPr>
        <w:t>ально-культурного и коммунально-бытового назначения, иных объектов кап</w:t>
      </w:r>
      <w:r w:rsidRPr="00354F4B">
        <w:rPr>
          <w:szCs w:val="28"/>
        </w:rPr>
        <w:t>и</w:t>
      </w:r>
      <w:r w:rsidRPr="00354F4B">
        <w:rPr>
          <w:szCs w:val="28"/>
        </w:rPr>
        <w:t>тального строительства, границы зон планируемого размещения объектов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 значения, объектов регионального значения, объектов местного знач</w:t>
      </w:r>
      <w:r w:rsidRPr="00354F4B">
        <w:rPr>
          <w:szCs w:val="28"/>
        </w:rPr>
        <w:t>е</w:t>
      </w:r>
      <w:r w:rsidRPr="00354F4B">
        <w:rPr>
          <w:szCs w:val="28"/>
        </w:rPr>
        <w:t>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 w:rsidR="00D72734" w:rsidRPr="0014734C">
        <w:rPr>
          <w:szCs w:val="28"/>
        </w:rPr>
        <w:t>территории восточной части Дзержинского района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</w:t>
      </w:r>
      <w:r w:rsidRPr="00354F4B">
        <w:rPr>
          <w:szCs w:val="28"/>
        </w:rPr>
        <w:t>н</w:t>
      </w:r>
      <w:r w:rsidRPr="00354F4B">
        <w:rPr>
          <w:szCs w:val="28"/>
        </w:rPr>
        <w:t>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5E7EF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</w:t>
      </w:r>
      <w:r w:rsidR="006C69BC">
        <w:rPr>
          <w:szCs w:val="28"/>
        </w:rPr>
        <w:t>__________</w:t>
      </w:r>
    </w:p>
    <w:p w:rsidR="008D5143" w:rsidRPr="00354F4B" w:rsidRDefault="008D5143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E92365" w:rsidP="00CB6619">
      <w:pPr>
        <w:widowControl w:val="0"/>
        <w:ind w:right="266" w:firstLine="0"/>
        <w:jc w:val="center"/>
        <w:rPr>
          <w:sz w:val="24"/>
          <w:szCs w:val="24"/>
        </w:rPr>
        <w:sectPr w:rsidR="00B33552" w:rsidSect="001218FD">
          <w:footerReference w:type="default" r:id="rId15"/>
          <w:pgSz w:w="16838" w:h="11906" w:orient="landscape" w:code="9"/>
          <w:pgMar w:top="426" w:right="598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2015" cy="6888480"/>
            <wp:effectExtent l="19050" t="0" r="63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01F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8D5143" w:rsidRDefault="00E92365" w:rsidP="000314B6">
      <w:pPr>
        <w:widowControl w:val="0"/>
        <w:ind w:firstLine="0"/>
        <w:sectPr w:rsidR="008D5143" w:rsidSect="001218FD">
          <w:headerReference w:type="default" r:id="rId17"/>
          <w:pgSz w:w="16838" w:h="11906" w:orient="landscape" w:code="9"/>
          <w:pgMar w:top="426" w:right="1134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611995" cy="6775450"/>
            <wp:effectExtent l="19050" t="0" r="825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FC" w:rsidRPr="005E7EFC" w:rsidRDefault="005E7EFC" w:rsidP="00577D8A">
      <w:pPr>
        <w:widowControl w:val="0"/>
        <w:ind w:left="6804" w:right="-108" w:firstLine="0"/>
        <w:rPr>
          <w:sz w:val="24"/>
          <w:szCs w:val="24"/>
        </w:rPr>
      </w:pPr>
      <w:r w:rsidRPr="005E7EFC">
        <w:rPr>
          <w:sz w:val="24"/>
          <w:szCs w:val="24"/>
        </w:rPr>
        <w:lastRenderedPageBreak/>
        <w:t>Приложение 3</w:t>
      </w:r>
    </w:p>
    <w:p w:rsidR="005E7EFC" w:rsidRPr="005E7EFC" w:rsidRDefault="005E7EFC" w:rsidP="00577D8A">
      <w:pPr>
        <w:widowControl w:val="0"/>
        <w:ind w:left="6804" w:right="266" w:firstLine="0"/>
        <w:rPr>
          <w:sz w:val="24"/>
          <w:szCs w:val="24"/>
        </w:rPr>
      </w:pPr>
      <w:r w:rsidRPr="005E7EFC">
        <w:rPr>
          <w:sz w:val="24"/>
          <w:szCs w:val="24"/>
        </w:rPr>
        <w:t>к проекту планировки те</w:t>
      </w:r>
      <w:r w:rsidRPr="005E7EFC">
        <w:rPr>
          <w:sz w:val="24"/>
          <w:szCs w:val="24"/>
        </w:rPr>
        <w:t>р</w:t>
      </w:r>
      <w:r w:rsidRPr="005E7EFC">
        <w:rPr>
          <w:sz w:val="24"/>
          <w:szCs w:val="24"/>
        </w:rPr>
        <w:t>ритории восточной части Дзержинского района</w:t>
      </w:r>
    </w:p>
    <w:p w:rsidR="005E7EFC" w:rsidRDefault="005E7EFC" w:rsidP="005E7EFC">
      <w:pPr>
        <w:widowControl w:val="0"/>
        <w:ind w:left="6804" w:right="266" w:firstLine="0"/>
        <w:rPr>
          <w:b/>
          <w:bCs/>
          <w:spacing w:val="24"/>
        </w:rPr>
      </w:pPr>
    </w:p>
    <w:p w:rsidR="00FF0597" w:rsidRDefault="0090501F" w:rsidP="005E7EFC">
      <w:pPr>
        <w:widowControl w:val="0"/>
        <w:ind w:left="6804" w:right="266" w:firstLine="0"/>
        <w:rPr>
          <w:b/>
          <w:bCs/>
          <w:spacing w:val="24"/>
        </w:rPr>
      </w:pPr>
      <w:r w:rsidRPr="0090501F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" strokecolor="white"/>
        </w:pict>
      </w:r>
    </w:p>
    <w:p w:rsidR="002F74AE" w:rsidRPr="00C835AA" w:rsidRDefault="002F74AE" w:rsidP="002F74AE">
      <w:pPr>
        <w:pStyle w:val="1"/>
        <w:keepNext w:val="0"/>
        <w:spacing w:before="0" w:after="0"/>
        <w:ind w:firstLine="0"/>
      </w:pPr>
      <w:r w:rsidRPr="00C835AA">
        <w:t>ПОЛОЖЕНИЕ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о размещении объектов </w:t>
      </w:r>
      <w:r w:rsidR="005E7EFC">
        <w:rPr>
          <w:b/>
        </w:rPr>
        <w:t xml:space="preserve">капитального строительства </w:t>
      </w:r>
      <w:r w:rsidRPr="00C835AA">
        <w:rPr>
          <w:b/>
        </w:rPr>
        <w:t xml:space="preserve">федерального,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>регионального и местного значе</w:t>
      </w:r>
      <w:r w:rsidR="005E7EFC">
        <w:rPr>
          <w:b/>
        </w:rPr>
        <w:t xml:space="preserve">ния, </w:t>
      </w:r>
      <w:r w:rsidRPr="00C835AA">
        <w:rPr>
          <w:b/>
        </w:rPr>
        <w:t xml:space="preserve">характеристиках планируемого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развития территории, в том числе плотности и параметрах застройки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территории и характеристиках развития систем социального,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транспортного обслуживания и инженерно-технического </w:t>
      </w:r>
    </w:p>
    <w:p w:rsidR="002F74AE" w:rsidRPr="00C835AA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>обеспечения, необходимых для развития территории</w:t>
      </w:r>
    </w:p>
    <w:p w:rsidR="002F74AE" w:rsidRPr="00C835AA" w:rsidRDefault="002F74AE" w:rsidP="002F74AE">
      <w:pPr>
        <w:widowControl w:val="0"/>
        <w:ind w:firstLine="0"/>
        <w:jc w:val="center"/>
        <w:rPr>
          <w:b/>
        </w:rPr>
      </w:pP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  <w:r w:rsidRPr="00C835AA">
        <w:t>1. Характеристика современного использования территории</w:t>
      </w:r>
    </w:p>
    <w:p w:rsidR="002F74AE" w:rsidRPr="00C835AA" w:rsidRDefault="002F74AE" w:rsidP="002F74AE"/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Восточная часть Дзержинского района в проекте планировки ограничена с севера полосой отвода железной дороги восточного направления, с запада – ул</w:t>
      </w:r>
      <w:r w:rsidR="00577D8A">
        <w:rPr>
          <w:szCs w:val="28"/>
        </w:rPr>
        <w:t>. </w:t>
      </w:r>
      <w:r w:rsidRPr="00C835AA">
        <w:rPr>
          <w:szCs w:val="28"/>
        </w:rPr>
        <w:t xml:space="preserve">Трикотажной и </w:t>
      </w:r>
      <w:r w:rsidR="00577D8A">
        <w:rPr>
          <w:szCs w:val="28"/>
        </w:rPr>
        <w:t xml:space="preserve">ул. </w:t>
      </w:r>
      <w:r w:rsidRPr="00C835AA">
        <w:rPr>
          <w:szCs w:val="28"/>
        </w:rPr>
        <w:t>Доватора, с юга –</w:t>
      </w:r>
      <w:r w:rsidR="001B6EC7">
        <w:rPr>
          <w:szCs w:val="28"/>
        </w:rPr>
        <w:t xml:space="preserve"> </w:t>
      </w:r>
      <w:r w:rsidRPr="00C835AA">
        <w:rPr>
          <w:szCs w:val="28"/>
        </w:rPr>
        <w:t>Гусинобродск</w:t>
      </w:r>
      <w:r w:rsidR="00577D8A">
        <w:rPr>
          <w:szCs w:val="28"/>
        </w:rPr>
        <w:t>им</w:t>
      </w:r>
      <w:r w:rsidRPr="00C835AA">
        <w:rPr>
          <w:szCs w:val="28"/>
        </w:rPr>
        <w:t xml:space="preserve"> шоссе, переходящ</w:t>
      </w:r>
      <w:r w:rsidR="001B6EC7">
        <w:rPr>
          <w:szCs w:val="28"/>
        </w:rPr>
        <w:t>им</w:t>
      </w:r>
      <w:r w:rsidRPr="00C835AA">
        <w:rPr>
          <w:szCs w:val="28"/>
        </w:rPr>
        <w:t xml:space="preserve"> в автомобильную дорогу регионального значения К-19р «Новосибирск – Ленинск-Кузнецкий», с востока – чертой города.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Площадь планируемой территории согласно заданию на проектирование</w:t>
      </w:r>
      <w:r w:rsidR="001B6EC7">
        <w:rPr>
          <w:szCs w:val="28"/>
        </w:rPr>
        <w:t xml:space="preserve"> -</w:t>
      </w:r>
      <w:r w:rsidRPr="00C835AA">
        <w:rPr>
          <w:szCs w:val="28"/>
        </w:rPr>
        <w:t xml:space="preserve"> 2768,0 га.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На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обеспечение соотве</w:t>
      </w:r>
      <w:r w:rsidRPr="00C835AA">
        <w:rPr>
          <w:szCs w:val="28"/>
        </w:rPr>
        <w:t>т</w:t>
      </w:r>
      <w:r w:rsidRPr="00C835AA">
        <w:rPr>
          <w:szCs w:val="28"/>
        </w:rPr>
        <w:t>ствующими инженерными и транспортными коммуникациями.</w:t>
      </w:r>
    </w:p>
    <w:p w:rsidR="002F74AE" w:rsidRPr="00C835AA" w:rsidRDefault="002F74AE" w:rsidP="002F74AE">
      <w:pPr>
        <w:pStyle w:val="af"/>
        <w:ind w:firstLine="851"/>
        <w:rPr>
          <w:b w:val="0"/>
          <w:sz w:val="28"/>
          <w:szCs w:val="28"/>
        </w:rPr>
      </w:pPr>
      <w:r w:rsidRPr="00C835AA">
        <w:rPr>
          <w:b w:val="0"/>
          <w:sz w:val="28"/>
          <w:szCs w:val="28"/>
        </w:rPr>
        <w:t>В настоящее время 20,1 % планируемой территории занято многокварти</w:t>
      </w:r>
      <w:r w:rsidRPr="00C835AA">
        <w:rPr>
          <w:b w:val="0"/>
          <w:sz w:val="28"/>
          <w:szCs w:val="28"/>
        </w:rPr>
        <w:t>р</w:t>
      </w:r>
      <w:r w:rsidRPr="00C835AA">
        <w:rPr>
          <w:b w:val="0"/>
          <w:sz w:val="28"/>
          <w:szCs w:val="28"/>
        </w:rPr>
        <w:t xml:space="preserve">ной и индивидуальной жилой застройкой. </w:t>
      </w:r>
      <w:r w:rsidR="00577D8A">
        <w:rPr>
          <w:b w:val="0"/>
          <w:sz w:val="28"/>
          <w:szCs w:val="28"/>
        </w:rPr>
        <w:t>Н</w:t>
      </w:r>
      <w:r w:rsidRPr="00C835AA">
        <w:rPr>
          <w:b w:val="0"/>
          <w:sz w:val="28"/>
          <w:szCs w:val="28"/>
        </w:rPr>
        <w:t>а территории расположены участки объектов торгового, производственного, коммунально-складского назначения, объектов транспортной, инженерной инфраструктур. Садовые и дачные общества занимают 12 % территории. На проектируемой территории размещается биатло</w:t>
      </w:r>
      <w:r w:rsidRPr="00C835AA">
        <w:rPr>
          <w:b w:val="0"/>
          <w:sz w:val="28"/>
          <w:szCs w:val="28"/>
        </w:rPr>
        <w:t>н</w:t>
      </w:r>
      <w:r w:rsidRPr="00C835AA">
        <w:rPr>
          <w:b w:val="0"/>
          <w:sz w:val="28"/>
          <w:szCs w:val="28"/>
        </w:rPr>
        <w:t>ный комплекс. Около 5 % занимают территории специального назначения (кла</w:t>
      </w:r>
      <w:r w:rsidRPr="00C835AA">
        <w:rPr>
          <w:b w:val="0"/>
          <w:sz w:val="28"/>
          <w:szCs w:val="28"/>
        </w:rPr>
        <w:t>д</w:t>
      </w:r>
      <w:r w:rsidRPr="00C835AA">
        <w:rPr>
          <w:b w:val="0"/>
          <w:sz w:val="28"/>
          <w:szCs w:val="28"/>
        </w:rPr>
        <w:t>бище, свалка). Общая площадь земель в проектных границах составляет 2768</w:t>
      </w:r>
      <w:r w:rsidR="00956C42">
        <w:rPr>
          <w:b w:val="0"/>
          <w:sz w:val="28"/>
          <w:szCs w:val="28"/>
        </w:rPr>
        <w:t>,0</w:t>
      </w:r>
      <w:r w:rsidRPr="00C835AA">
        <w:rPr>
          <w:b w:val="0"/>
          <w:sz w:val="28"/>
          <w:szCs w:val="28"/>
        </w:rPr>
        <w:t> га. Доля используемой территории составляет 78,92 %, прочие территории</w:t>
      </w:r>
      <w:r w:rsidR="00956C42">
        <w:rPr>
          <w:b w:val="0"/>
          <w:sz w:val="28"/>
          <w:szCs w:val="28"/>
        </w:rPr>
        <w:t> </w:t>
      </w:r>
      <w:r w:rsidRPr="00C835AA">
        <w:rPr>
          <w:b w:val="0"/>
          <w:sz w:val="28"/>
          <w:szCs w:val="28"/>
        </w:rPr>
        <w:t>– 21,08 %, из которых 1,1 % уже предоставлено застройщикам для размещения объектов к</w:t>
      </w:r>
      <w:r w:rsidRPr="00C835AA">
        <w:rPr>
          <w:b w:val="0"/>
          <w:sz w:val="28"/>
          <w:szCs w:val="28"/>
        </w:rPr>
        <w:t>а</w:t>
      </w:r>
      <w:r w:rsidRPr="00C835AA">
        <w:rPr>
          <w:b w:val="0"/>
          <w:sz w:val="28"/>
          <w:szCs w:val="28"/>
        </w:rPr>
        <w:t>питального строительства.</w:t>
      </w:r>
    </w:p>
    <w:p w:rsidR="002F74AE" w:rsidRPr="00C835AA" w:rsidRDefault="002F74AE" w:rsidP="002F74AE">
      <w:pPr>
        <w:pStyle w:val="af"/>
        <w:ind w:firstLine="851"/>
        <w:rPr>
          <w:b w:val="0"/>
          <w:sz w:val="28"/>
          <w:szCs w:val="28"/>
        </w:rPr>
      </w:pPr>
      <w:r w:rsidRPr="00C835AA">
        <w:rPr>
          <w:b w:val="0"/>
          <w:sz w:val="28"/>
          <w:szCs w:val="28"/>
        </w:rPr>
        <w:t>Баланс существующего использования территории приведен в таблице 1.</w:t>
      </w:r>
    </w:p>
    <w:p w:rsidR="00BE00E3" w:rsidRPr="00577D8A" w:rsidRDefault="00BE00E3" w:rsidP="00BE00E3">
      <w:pPr>
        <w:suppressAutoHyphens/>
        <w:spacing w:line="240" w:lineRule="atLeast"/>
        <w:jc w:val="right"/>
        <w:rPr>
          <w:sz w:val="16"/>
          <w:szCs w:val="16"/>
        </w:rPr>
      </w:pPr>
    </w:p>
    <w:p w:rsidR="00BE00E3" w:rsidRPr="00C835AA" w:rsidRDefault="00BE00E3" w:rsidP="00BE00E3">
      <w:pPr>
        <w:suppressAutoHyphens/>
        <w:spacing w:line="240" w:lineRule="atLeast"/>
        <w:jc w:val="right"/>
      </w:pPr>
      <w:r w:rsidRPr="00C835AA">
        <w:t>Таблица 1</w:t>
      </w:r>
    </w:p>
    <w:p w:rsidR="002F74AE" w:rsidRPr="00C835AA" w:rsidRDefault="002F74AE" w:rsidP="002F74AE">
      <w:pPr>
        <w:suppressAutoHyphens/>
        <w:spacing w:line="240" w:lineRule="atLeast"/>
        <w:ind w:firstLine="0"/>
        <w:jc w:val="center"/>
      </w:pPr>
      <w:r w:rsidRPr="00C835AA">
        <w:t>Баланс существующего использования территории</w:t>
      </w:r>
    </w:p>
    <w:p w:rsidR="002F74AE" w:rsidRPr="00C835AA" w:rsidRDefault="002F74AE" w:rsidP="002F74AE">
      <w:pPr>
        <w:suppressAutoHyphens/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2F74AE" w:rsidRPr="00C835AA" w:rsidTr="002F74AE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№</w:t>
            </w:r>
          </w:p>
          <w:p w:rsidR="002F74AE" w:rsidRPr="00C835AA" w:rsidRDefault="002F74AE" w:rsidP="0092072C">
            <w:pPr>
              <w:suppressAutoHyphens/>
              <w:ind w:firstLine="0"/>
              <w:jc w:val="center"/>
            </w:pPr>
            <w:r w:rsidRPr="00C835AA">
              <w:t>п</w:t>
            </w:r>
            <w:r w:rsidR="0092072C"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Вид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 xml:space="preserve">Площадь, </w:t>
            </w:r>
          </w:p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Процент к итогу</w:t>
            </w:r>
          </w:p>
        </w:tc>
      </w:tr>
    </w:tbl>
    <w:p w:rsidR="002F74AE" w:rsidRPr="00C835AA" w:rsidRDefault="002F74AE" w:rsidP="002F74AE">
      <w:pPr>
        <w:suppressAutoHyphens/>
        <w:rPr>
          <w:sz w:val="2"/>
          <w:szCs w:val="2"/>
        </w:rPr>
      </w:pPr>
      <w:r w:rsidRPr="00C835AA">
        <w:rPr>
          <w:sz w:val="2"/>
          <w:szCs w:val="2"/>
        </w:rPr>
        <w:tab/>
      </w:r>
      <w:r w:rsidRPr="00C835AA">
        <w:rPr>
          <w:sz w:val="2"/>
          <w:szCs w:val="2"/>
        </w:rPr>
        <w:tab/>
      </w:r>
      <w:r w:rsidRPr="00C835AA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2F74AE" w:rsidRPr="00577D8A" w:rsidTr="002F74AE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577D8A" w:rsidRDefault="002F74AE" w:rsidP="002F74AE">
            <w:pPr>
              <w:suppressAutoHyphens/>
              <w:ind w:firstLine="0"/>
              <w:jc w:val="center"/>
              <w:rPr>
                <w:szCs w:val="28"/>
              </w:rPr>
            </w:pPr>
            <w:r w:rsidRPr="00577D8A">
              <w:rPr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577D8A" w:rsidRDefault="002F74AE" w:rsidP="002F74AE">
            <w:pPr>
              <w:suppressAutoHyphens/>
              <w:ind w:firstLine="0"/>
              <w:jc w:val="center"/>
              <w:rPr>
                <w:szCs w:val="28"/>
              </w:rPr>
            </w:pPr>
            <w:r w:rsidRPr="00577D8A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577D8A" w:rsidRDefault="002F74AE" w:rsidP="002F74AE">
            <w:pPr>
              <w:suppressAutoHyphens/>
              <w:ind w:firstLine="0"/>
              <w:jc w:val="center"/>
              <w:rPr>
                <w:szCs w:val="28"/>
              </w:rPr>
            </w:pPr>
            <w:r w:rsidRPr="00577D8A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577D8A" w:rsidRDefault="002F74AE" w:rsidP="002F74AE">
            <w:pPr>
              <w:suppressAutoHyphens/>
              <w:ind w:firstLine="0"/>
              <w:jc w:val="center"/>
              <w:rPr>
                <w:szCs w:val="28"/>
              </w:rPr>
            </w:pPr>
            <w:r w:rsidRPr="00577D8A">
              <w:rPr>
                <w:szCs w:val="28"/>
              </w:rPr>
              <w:t>4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left"/>
            </w:pPr>
            <w:r w:rsidRPr="00C835AA">
              <w:t>Используемая территория: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 w:rsidRPr="00C835AA">
              <w:t>Жилая застройка,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556,31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20,09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lastRenderedPageBreak/>
              <w:t>1.1.1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 w:rsidRPr="00C835AA">
              <w:t>Многоэтажная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38,81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1,40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1.1.2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 w:rsidRPr="00C835AA">
              <w:t>Среднеэтажная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91,99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3,32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1.1.3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</w:pPr>
            <w:r w:rsidRPr="00C835AA">
              <w:t>Индивидуальная усадебная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425,51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15,37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</w:pPr>
            <w:r w:rsidRPr="00C835AA">
              <w:t>Общественно-деловая застройка,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75,74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2,74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1.2.1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577D8A">
            <w:pPr>
              <w:widowControl w:val="0"/>
              <w:autoSpaceDE w:val="0"/>
              <w:autoSpaceDN w:val="0"/>
              <w:adjustRightInd w:val="0"/>
              <w:ind w:hanging="792"/>
            </w:pPr>
            <w:r w:rsidRPr="00C835AA">
              <w:t xml:space="preserve"> в т.ч.Объект</w:t>
            </w:r>
            <w:r w:rsidR="00956C42">
              <w:t>ы</w:t>
            </w:r>
            <w:r w:rsidRPr="00C835AA">
              <w:t xml:space="preserve"> делового, общественного и коммерч</w:t>
            </w:r>
            <w:r w:rsidRPr="00C835AA">
              <w:t>е</w:t>
            </w:r>
            <w:r w:rsidRPr="00C835AA">
              <w:t>ского назначения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7,10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0,26</w:t>
            </w:r>
          </w:p>
        </w:tc>
      </w:tr>
      <w:tr w:rsidR="002F74AE" w:rsidRPr="00C835AA" w:rsidTr="002F74AE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956C42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Объекты</w:t>
            </w:r>
            <w:r w:rsidR="002F74AE" w:rsidRPr="00C835AA">
              <w:t xml:space="preserve"> среднего и высшего профессионального образования, научно-исследовательских учре</w:t>
            </w:r>
            <w:r w:rsidR="002F74AE" w:rsidRPr="00C835AA">
              <w:t>ж</w:t>
            </w:r>
            <w:r w:rsidR="002F74AE" w:rsidRPr="00C835AA">
              <w:t>дений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0,13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956C42" w:rsidP="00956C4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Объекты</w:t>
            </w:r>
            <w:r w:rsidR="002F74AE" w:rsidRPr="00C835AA">
              <w:t xml:space="preserve"> здравоохранения, социального обесп</w:t>
            </w:r>
            <w:r w:rsidR="002F74AE" w:rsidRPr="00C835AA">
              <w:t>е</w:t>
            </w:r>
            <w:r w:rsidR="002F74AE" w:rsidRPr="00C835AA">
              <w:t>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22,65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0,82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956C42" w:rsidP="00956C42">
            <w:pPr>
              <w:ind w:firstLine="0"/>
            </w:pPr>
            <w:r>
              <w:t>Объекты</w:t>
            </w:r>
            <w:r w:rsidR="002F74AE" w:rsidRPr="00C835AA">
              <w:t xml:space="preserve"> спортивно-оздоровительного назнач</w:t>
            </w:r>
            <w:r w:rsidR="002F74AE" w:rsidRPr="00C835AA">
              <w:t>е</w:t>
            </w:r>
            <w:r w:rsidR="002F74AE" w:rsidRPr="00C835AA"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42,35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1,53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  <w:jc w:val="center"/>
            </w:pPr>
            <w:r w:rsidRPr="00C835AA">
              <w:t>1.3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</w:pPr>
            <w:r w:rsidRPr="00C835AA">
              <w:t>Рекреация, озеленение общего пользования, в</w:t>
            </w:r>
            <w:r w:rsidRPr="00C835AA">
              <w:t>о</w:t>
            </w:r>
            <w:r w:rsidRPr="00C835AA">
              <w:t>доемы,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319,51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11,55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1.3.1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C835AA">
              <w:t xml:space="preserve">Зеленые насаждения общего пользования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16,4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0,60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1.3.2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Городские леса, водоемы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303,11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6,71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Производственная застройка,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200,31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7,24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1.4.1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956C42" w:rsidP="00956C4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Производственные</w:t>
            </w:r>
            <w:r w:rsidR="002F74AE" w:rsidRPr="00C835AA">
              <w:t xml:space="preserve"> объект</w:t>
            </w:r>
            <w: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159,34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5,76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1.4.2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577D8A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Коммунально-складски</w:t>
            </w:r>
            <w:r w:rsidR="00577D8A">
              <w:t>е</w:t>
            </w:r>
            <w:r w:rsidRPr="00C835AA">
              <w:t xml:space="preserve"> объект</w:t>
            </w:r>
            <w:r w:rsidR="00956C42"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40,97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1,48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Улично-дорожная сеть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359,3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12,98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Сельскохозяйственного использования,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327,58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11,83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1.6.1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 xml:space="preserve">Садовые, дачные общества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327,58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11,83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Специального назначения,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463,05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16,73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Кладбище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60,85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2,20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Свалка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59,76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2,16</w:t>
            </w:r>
          </w:p>
        </w:tc>
      </w:tr>
      <w:tr w:rsidR="002F74AE" w:rsidRPr="00C835AA" w:rsidTr="00956C42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Режимные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342,44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12,37</w:t>
            </w:r>
          </w:p>
        </w:tc>
      </w:tr>
      <w:tr w:rsidR="002F74AE" w:rsidRPr="00C835AA" w:rsidTr="00956C42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C835AA">
              <w:t>Итого используемой территории</w:t>
            </w:r>
            <w:r w:rsidR="00956C42"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2184,54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78,92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C835AA">
              <w:t>Прочие территории,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466,20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16,84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1.8.1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Предоставленные для перспективной застройки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30,12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1,10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>
              <w:t>Итого</w:t>
            </w:r>
            <w:r w:rsidRPr="00C835AA"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2768,0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100,0</w:t>
            </w:r>
          </w:p>
        </w:tc>
      </w:tr>
    </w:tbl>
    <w:p w:rsidR="00956C42" w:rsidRDefault="00956C42" w:rsidP="002F74AE"/>
    <w:p w:rsidR="002F74AE" w:rsidRPr="00C835AA" w:rsidRDefault="002F74AE" w:rsidP="00F72165">
      <w:pPr>
        <w:contextualSpacing/>
        <w:mirrorIndents/>
      </w:pPr>
      <w:r w:rsidRPr="00C835AA">
        <w:t>Всего используется 78,9 % территории, из них 1,1 % предоставлен для пе</w:t>
      </w:r>
      <w:r w:rsidRPr="00C835AA">
        <w:t>р</w:t>
      </w:r>
      <w:r w:rsidRPr="00C835AA">
        <w:t>спективной застройки.</w:t>
      </w:r>
    </w:p>
    <w:p w:rsidR="002F74AE" w:rsidRPr="00C835AA" w:rsidRDefault="002F74AE" w:rsidP="00F72165">
      <w:pPr>
        <w:contextualSpacing/>
        <w:mirrorIndents/>
      </w:pPr>
      <w:r w:rsidRPr="00C835AA">
        <w:t xml:space="preserve">Население территории на данный момент составляет 51,11 тыс. человек. Из них 19,48 тыс. человек проживает в домах индивидуальной жилой застройки. Обеспеченность жилой площадью ниже средней по городу и составляет 18,2 кв. м /чел. Обеспеченность населения местами в детских садах составляет 55 %, в школах – 86 % от нормативной.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Существующая жилая застройка не удовлетворяет современным требован</w:t>
      </w:r>
      <w:r w:rsidRPr="00C835AA">
        <w:rPr>
          <w:szCs w:val="28"/>
        </w:rPr>
        <w:t>и</w:t>
      </w:r>
      <w:r w:rsidRPr="00C835AA">
        <w:rPr>
          <w:szCs w:val="28"/>
        </w:rPr>
        <w:t>ям по комфортности, жилищной обеспеченности населения, уровню благоустро</w:t>
      </w:r>
      <w:r w:rsidRPr="00C835AA">
        <w:rPr>
          <w:szCs w:val="28"/>
        </w:rPr>
        <w:t>й</w:t>
      </w:r>
      <w:r w:rsidRPr="00C835AA">
        <w:rPr>
          <w:szCs w:val="28"/>
        </w:rPr>
        <w:t>ства территории, нормативным требования</w:t>
      </w:r>
      <w:r w:rsidR="00F72165">
        <w:rPr>
          <w:szCs w:val="28"/>
        </w:rPr>
        <w:t>м</w:t>
      </w:r>
      <w:r w:rsidRPr="00C835AA">
        <w:rPr>
          <w:szCs w:val="28"/>
        </w:rPr>
        <w:t xml:space="preserve"> по радиусам пешеходной доступн</w:t>
      </w:r>
      <w:r w:rsidRPr="00C835AA">
        <w:rPr>
          <w:szCs w:val="28"/>
        </w:rPr>
        <w:t>о</w:t>
      </w:r>
      <w:r w:rsidRPr="00C835AA">
        <w:rPr>
          <w:szCs w:val="28"/>
        </w:rPr>
        <w:t>сти детских садов, общеобразовательных школ, поликлиник.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lastRenderedPageBreak/>
        <w:t>Около 30 тыс.</w:t>
      </w:r>
      <w:r w:rsidR="00556E91">
        <w:rPr>
          <w:szCs w:val="28"/>
        </w:rPr>
        <w:t xml:space="preserve"> </w:t>
      </w:r>
      <w:r w:rsidRPr="00C835AA">
        <w:rPr>
          <w:szCs w:val="28"/>
        </w:rPr>
        <w:t>кв.</w:t>
      </w:r>
      <w:r w:rsidR="00556E91">
        <w:rPr>
          <w:szCs w:val="28"/>
        </w:rPr>
        <w:t xml:space="preserve"> </w:t>
      </w:r>
      <w:r w:rsidRPr="00C835AA">
        <w:rPr>
          <w:szCs w:val="28"/>
        </w:rPr>
        <w:t>м жил</w:t>
      </w:r>
      <w:r w:rsidR="00F72165">
        <w:rPr>
          <w:szCs w:val="28"/>
        </w:rPr>
        <w:t>ищн</w:t>
      </w:r>
      <w:r w:rsidRPr="00C835AA">
        <w:rPr>
          <w:szCs w:val="28"/>
        </w:rPr>
        <w:t>ого фонда находятся в ветхом и аварийном с</w:t>
      </w:r>
      <w:r w:rsidRPr="00C835AA">
        <w:rPr>
          <w:szCs w:val="28"/>
        </w:rPr>
        <w:t>о</w:t>
      </w:r>
      <w:r w:rsidRPr="00C835AA">
        <w:rPr>
          <w:szCs w:val="28"/>
        </w:rPr>
        <w:t>стоянии. В настоящее время производится снос ветхих двухэтажных жилых д</w:t>
      </w:r>
      <w:r w:rsidRPr="00C835AA">
        <w:rPr>
          <w:szCs w:val="28"/>
        </w:rPr>
        <w:t>о</w:t>
      </w:r>
      <w:r w:rsidRPr="00C835AA">
        <w:rPr>
          <w:szCs w:val="28"/>
        </w:rPr>
        <w:t>мов по ул. Коминтерна.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napToGrid w:val="0"/>
        </w:rPr>
        <w:t xml:space="preserve">Также значительная часть территории не обеспечивается обслуживанием учреждениями досуга, объектами физкультуры и спорта районного уровня. </w:t>
      </w:r>
    </w:p>
    <w:p w:rsidR="002F74AE" w:rsidRPr="00C835AA" w:rsidRDefault="002F74AE" w:rsidP="00F72165">
      <w:pPr>
        <w:contextualSpacing/>
        <w:mirrorIndents/>
        <w:rPr>
          <w:snapToGrid w:val="0"/>
        </w:rPr>
      </w:pPr>
      <w:r w:rsidRPr="00C835AA">
        <w:rPr>
          <w:snapToGrid w:val="0"/>
        </w:rPr>
        <w:t>На территории индивидуальной застройки, характеризующейся значительно более низкой плотность</w:t>
      </w:r>
      <w:r w:rsidR="00956C42">
        <w:rPr>
          <w:snapToGrid w:val="0"/>
        </w:rPr>
        <w:t>ю</w:t>
      </w:r>
      <w:r w:rsidRPr="00C835AA">
        <w:rPr>
          <w:snapToGrid w:val="0"/>
        </w:rPr>
        <w:t xml:space="preserve"> (около 40 чел</w:t>
      </w:r>
      <w:r w:rsidR="00956C42">
        <w:rPr>
          <w:snapToGrid w:val="0"/>
        </w:rPr>
        <w:t>.</w:t>
      </w:r>
      <w:r w:rsidRPr="00C835AA">
        <w:rPr>
          <w:snapToGrid w:val="0"/>
        </w:rPr>
        <w:t>/га)</w:t>
      </w:r>
      <w:r w:rsidR="00956C42">
        <w:rPr>
          <w:snapToGrid w:val="0"/>
        </w:rPr>
        <w:t>,</w:t>
      </w:r>
      <w:r w:rsidRPr="00C835AA">
        <w:rPr>
          <w:snapToGrid w:val="0"/>
        </w:rPr>
        <w:t xml:space="preserve"> радиусы обслуживания дошкольных учреждений и школ не выдерживаются.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Наиболее загруженными в настоящее время являются магистральные ул</w:t>
      </w:r>
      <w:r w:rsidRPr="00C835AA">
        <w:rPr>
          <w:szCs w:val="28"/>
        </w:rPr>
        <w:t>и</w:t>
      </w:r>
      <w:r w:rsidRPr="00C835AA">
        <w:rPr>
          <w:szCs w:val="28"/>
        </w:rPr>
        <w:t>цы: Гусинобродское шоссе, ул.</w:t>
      </w:r>
      <w:r w:rsidR="00556E91">
        <w:rPr>
          <w:szCs w:val="28"/>
        </w:rPr>
        <w:t xml:space="preserve"> </w:t>
      </w:r>
      <w:r w:rsidRPr="00C835AA">
        <w:rPr>
          <w:szCs w:val="28"/>
        </w:rPr>
        <w:t>Трикотажная, ул.</w:t>
      </w:r>
      <w:r w:rsidR="00556E91">
        <w:rPr>
          <w:szCs w:val="28"/>
        </w:rPr>
        <w:t xml:space="preserve"> </w:t>
      </w:r>
      <w:r w:rsidRPr="00C835AA">
        <w:rPr>
          <w:szCs w:val="28"/>
        </w:rPr>
        <w:t xml:space="preserve">Волочаевская, </w:t>
      </w:r>
      <w:r w:rsidR="00956C42">
        <w:rPr>
          <w:szCs w:val="28"/>
        </w:rPr>
        <w:t>п</w:t>
      </w:r>
      <w:r w:rsidRPr="00C835AA">
        <w:rPr>
          <w:szCs w:val="28"/>
        </w:rPr>
        <w:t>р</w:t>
      </w:r>
      <w:r w:rsidR="00556E91">
        <w:rPr>
          <w:szCs w:val="28"/>
        </w:rPr>
        <w:t>.</w:t>
      </w:r>
      <w:r w:rsidR="00956C42">
        <w:rPr>
          <w:szCs w:val="28"/>
        </w:rPr>
        <w:t xml:space="preserve"> </w:t>
      </w:r>
      <w:r w:rsidRPr="00C835AA">
        <w:rPr>
          <w:szCs w:val="28"/>
        </w:rPr>
        <w:t>Дзержинского от пересечения с ул. Трикотажной до ул. Волочаевск</w:t>
      </w:r>
      <w:r w:rsidR="00956C42">
        <w:rPr>
          <w:szCs w:val="28"/>
        </w:rPr>
        <w:t>ой</w:t>
      </w:r>
      <w:r w:rsidRPr="00C835AA">
        <w:rPr>
          <w:szCs w:val="28"/>
        </w:rPr>
        <w:t>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Из-за селитебно-трудовой несбалансированности население Дзержинского района вынуждено совершать поездки к местам приложения труда в центр и др</w:t>
      </w:r>
      <w:r w:rsidRPr="00C835AA">
        <w:rPr>
          <w:szCs w:val="28"/>
        </w:rPr>
        <w:t>у</w:t>
      </w:r>
      <w:r w:rsidRPr="00C835AA">
        <w:rPr>
          <w:szCs w:val="28"/>
        </w:rPr>
        <w:t>гие районы города. Кроме того</w:t>
      </w:r>
      <w:r w:rsidR="00956C42">
        <w:rPr>
          <w:szCs w:val="28"/>
        </w:rPr>
        <w:t>,</w:t>
      </w:r>
      <w:r w:rsidRPr="00C835AA">
        <w:rPr>
          <w:szCs w:val="28"/>
        </w:rPr>
        <w:t xml:space="preserve"> через территорию проектирования проходит зн</w:t>
      </w:r>
      <w:r w:rsidRPr="00C835AA">
        <w:rPr>
          <w:szCs w:val="28"/>
        </w:rPr>
        <w:t>а</w:t>
      </w:r>
      <w:r w:rsidRPr="00C835AA">
        <w:rPr>
          <w:szCs w:val="28"/>
        </w:rPr>
        <w:t>чительный поток транзитного транспорта</w:t>
      </w:r>
      <w:r w:rsidR="00956C42">
        <w:rPr>
          <w:szCs w:val="28"/>
        </w:rPr>
        <w:t>,</w:t>
      </w:r>
      <w:r w:rsidRPr="00C835AA">
        <w:rPr>
          <w:szCs w:val="28"/>
        </w:rPr>
        <w:t xml:space="preserve"> в том числе грузового</w:t>
      </w:r>
      <w:r w:rsidR="00556E91">
        <w:rPr>
          <w:szCs w:val="28"/>
        </w:rPr>
        <w:t>,</w:t>
      </w:r>
      <w:r w:rsidRPr="00C835AA">
        <w:rPr>
          <w:szCs w:val="28"/>
        </w:rPr>
        <w:t xml:space="preserve"> в направлении на </w:t>
      </w:r>
      <w:r w:rsidR="00956C42">
        <w:rPr>
          <w:szCs w:val="28"/>
        </w:rPr>
        <w:t>г. </w:t>
      </w:r>
      <w:r w:rsidRPr="00C835AA">
        <w:rPr>
          <w:szCs w:val="28"/>
        </w:rPr>
        <w:t>Ленинск-Кузнецкий.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Несмотря на то, что на территории проектирования располагается несколько участков размещения стоянок и индивидуальных гаражей</w:t>
      </w:r>
      <w:r w:rsidR="00956C42">
        <w:rPr>
          <w:szCs w:val="28"/>
        </w:rPr>
        <w:t>,</w:t>
      </w:r>
      <w:r w:rsidRPr="00C835AA">
        <w:rPr>
          <w:szCs w:val="28"/>
        </w:rPr>
        <w:t xml:space="preserve"> здесь остро ощущается недостаток парковочных мест. В первую очередь дефицит касается приобъектных стоянок в торговых зонах.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целом территория имеет низкий уровень транспортной связанности, улично-дорожная сеть района не в полной мере обеспечивает транспортные п</w:t>
      </w:r>
      <w:r w:rsidRPr="00C835AA">
        <w:rPr>
          <w:szCs w:val="28"/>
        </w:rPr>
        <w:t>о</w:t>
      </w:r>
      <w:r w:rsidRPr="00C835AA">
        <w:rPr>
          <w:szCs w:val="28"/>
        </w:rPr>
        <w:t>требности населения района и города и требует серьезных мероприятий по ее ра</w:t>
      </w:r>
      <w:r w:rsidRPr="00C835AA">
        <w:rPr>
          <w:szCs w:val="28"/>
        </w:rPr>
        <w:t>з</w:t>
      </w:r>
      <w:r w:rsidRPr="00C835AA">
        <w:rPr>
          <w:szCs w:val="28"/>
        </w:rPr>
        <w:t>витию.</w:t>
      </w:r>
    </w:p>
    <w:p w:rsidR="002F74AE" w:rsidRPr="00C835AA" w:rsidRDefault="002F74AE" w:rsidP="00F72165">
      <w:pPr>
        <w:spacing w:line="240" w:lineRule="atLeast"/>
        <w:contextualSpacing/>
        <w:mirrorIndents/>
      </w:pPr>
    </w:p>
    <w:p w:rsidR="002F74AE" w:rsidRPr="00C835AA" w:rsidRDefault="002F74AE" w:rsidP="00556E91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5AA">
        <w:t>2. Основные направления градостроительного развития территории</w:t>
      </w:r>
    </w:p>
    <w:p w:rsidR="002F74AE" w:rsidRPr="00C835AA" w:rsidRDefault="002F74AE" w:rsidP="00F72165">
      <w:pPr>
        <w:spacing w:line="240" w:lineRule="atLeast"/>
        <w:contextualSpacing/>
        <w:mirrorIndents/>
      </w:pPr>
    </w:p>
    <w:p w:rsidR="002F74AE" w:rsidRPr="00C835AA" w:rsidRDefault="002F74AE" w:rsidP="00556E91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5AA">
        <w:t>2.1. Основные положения</w:t>
      </w:r>
    </w:p>
    <w:p w:rsidR="002F74AE" w:rsidRPr="00C835AA" w:rsidRDefault="002F74AE" w:rsidP="00F72165">
      <w:pPr>
        <w:spacing w:line="240" w:lineRule="atLeast"/>
        <w:contextualSpacing/>
        <w:mirrorIndents/>
      </w:pPr>
    </w:p>
    <w:p w:rsidR="002F74AE" w:rsidRPr="00C835AA" w:rsidRDefault="002F74AE" w:rsidP="00F72165">
      <w:pPr>
        <w:pStyle w:val="af"/>
        <w:contextualSpacing/>
        <w:mirrorIndents/>
        <w:rPr>
          <w:b w:val="0"/>
          <w:sz w:val="28"/>
          <w:szCs w:val="28"/>
        </w:rPr>
      </w:pPr>
      <w:r w:rsidRPr="00C835AA">
        <w:rPr>
          <w:b w:val="0"/>
          <w:sz w:val="28"/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C835AA">
        <w:rPr>
          <w:b w:val="0"/>
          <w:sz w:val="28"/>
          <w:szCs w:val="28"/>
        </w:rPr>
        <w:t>н</w:t>
      </w:r>
      <w:r w:rsidRPr="00C835AA">
        <w:rPr>
          <w:b w:val="0"/>
          <w:sz w:val="28"/>
          <w:szCs w:val="28"/>
        </w:rPr>
        <w:t xml:space="preserve">ных элементов – планировочных районов, микрорайонов, кварталов.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проект</w:t>
      </w:r>
      <w:r w:rsidR="00556E91">
        <w:rPr>
          <w:szCs w:val="28"/>
        </w:rPr>
        <w:t>е</w:t>
      </w:r>
      <w:r w:rsidRPr="00C835AA">
        <w:rPr>
          <w:szCs w:val="28"/>
        </w:rPr>
        <w:t xml:space="preserve"> планировки территория разделена на </w:t>
      </w:r>
      <w:r w:rsidR="003A3C72">
        <w:rPr>
          <w:szCs w:val="28"/>
        </w:rPr>
        <w:t>три жилых</w:t>
      </w:r>
      <w:r w:rsidRPr="00C835AA">
        <w:rPr>
          <w:szCs w:val="28"/>
        </w:rPr>
        <w:t xml:space="preserve"> района, которые в свою очередь районными магистралями делятся на микрорайоны. Всего в гр</w:t>
      </w:r>
      <w:r w:rsidRPr="00C835AA">
        <w:rPr>
          <w:szCs w:val="28"/>
        </w:rPr>
        <w:t>а</w:t>
      </w:r>
      <w:r w:rsidRPr="00C835AA">
        <w:rPr>
          <w:szCs w:val="28"/>
        </w:rPr>
        <w:t xml:space="preserve">ницах проектирования выделено 22 микрорайона. 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1</w:t>
      </w:r>
      <w:r w:rsidR="00956C42">
        <w:rPr>
          <w:szCs w:val="28"/>
        </w:rPr>
        <w:t xml:space="preserve">-й </w:t>
      </w:r>
      <w:r w:rsidRPr="00C835AA">
        <w:rPr>
          <w:szCs w:val="28"/>
        </w:rPr>
        <w:t>жилой район (северный) включает территории севернее перспективной городской магистрали ул. Фрунзе.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2</w:t>
      </w:r>
      <w:r w:rsidR="00956C42">
        <w:rPr>
          <w:szCs w:val="28"/>
        </w:rPr>
        <w:t xml:space="preserve">-й </w:t>
      </w:r>
      <w:r w:rsidRPr="00C835AA">
        <w:rPr>
          <w:szCs w:val="28"/>
        </w:rPr>
        <w:t>жилой район (юго-западный) ограничен перспективной Трикотажной магистралью (ул. Доватора), перспективным продолжением ул. Фрунзе, перспе</w:t>
      </w:r>
      <w:r w:rsidRPr="00C835AA">
        <w:rPr>
          <w:szCs w:val="28"/>
        </w:rPr>
        <w:t>к</w:t>
      </w:r>
      <w:r w:rsidRPr="00C835AA">
        <w:rPr>
          <w:szCs w:val="28"/>
        </w:rPr>
        <w:t xml:space="preserve">тивной городской магистралью </w:t>
      </w:r>
      <w:r w:rsidR="00556E91">
        <w:rPr>
          <w:szCs w:val="28"/>
        </w:rPr>
        <w:t>(</w:t>
      </w:r>
      <w:r w:rsidRPr="00C835AA">
        <w:rPr>
          <w:szCs w:val="28"/>
        </w:rPr>
        <w:t>ул. Биатлонная</w:t>
      </w:r>
      <w:r w:rsidR="00556E91">
        <w:rPr>
          <w:szCs w:val="28"/>
        </w:rPr>
        <w:t>)</w:t>
      </w:r>
      <w:r w:rsidRPr="00C835AA">
        <w:rPr>
          <w:szCs w:val="28"/>
        </w:rPr>
        <w:t>, Гусинобродским шоссе.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3</w:t>
      </w:r>
      <w:r w:rsidR="00556E91">
        <w:rPr>
          <w:szCs w:val="28"/>
        </w:rPr>
        <w:t>-й</w:t>
      </w:r>
      <w:r w:rsidRPr="00C835AA">
        <w:rPr>
          <w:szCs w:val="28"/>
        </w:rPr>
        <w:t xml:space="preserve"> жилой район (восточный) ограничен перспективным продолжением ул. Фрунзе, перспективной городской магистралью ул. Биатлонн</w:t>
      </w:r>
      <w:r w:rsidR="00956C42">
        <w:rPr>
          <w:szCs w:val="28"/>
        </w:rPr>
        <w:t>ой</w:t>
      </w:r>
      <w:r w:rsidR="003A3C72">
        <w:rPr>
          <w:szCs w:val="28"/>
        </w:rPr>
        <w:t xml:space="preserve"> </w:t>
      </w:r>
      <w:r w:rsidR="00956C42" w:rsidRPr="00C835AA">
        <w:rPr>
          <w:szCs w:val="28"/>
        </w:rPr>
        <w:t>(условное н</w:t>
      </w:r>
      <w:r w:rsidR="00956C42" w:rsidRPr="00C835AA">
        <w:rPr>
          <w:szCs w:val="28"/>
        </w:rPr>
        <w:t>а</w:t>
      </w:r>
      <w:r w:rsidR="00956C42" w:rsidRPr="00C835AA">
        <w:rPr>
          <w:szCs w:val="28"/>
        </w:rPr>
        <w:t>звание)</w:t>
      </w:r>
      <w:r w:rsidRPr="00C835AA">
        <w:rPr>
          <w:szCs w:val="28"/>
        </w:rPr>
        <w:t>, Гусинобродским шоссе, городской чертой.</w:t>
      </w:r>
    </w:p>
    <w:p w:rsidR="002F74AE" w:rsidRPr="00C835AA" w:rsidRDefault="00956C42" w:rsidP="00F72165">
      <w:pPr>
        <w:contextualSpacing/>
        <w:mirrorIndents/>
        <w:rPr>
          <w:szCs w:val="28"/>
        </w:rPr>
      </w:pPr>
      <w:r>
        <w:rPr>
          <w:szCs w:val="28"/>
        </w:rPr>
        <w:t>Значительного объе</w:t>
      </w:r>
      <w:r w:rsidR="002F74AE" w:rsidRPr="00C835AA">
        <w:rPr>
          <w:szCs w:val="28"/>
        </w:rPr>
        <w:t>ма нового жилищного строительства не предусматрив</w:t>
      </w:r>
      <w:r w:rsidR="002F74AE" w:rsidRPr="00C835AA">
        <w:rPr>
          <w:szCs w:val="28"/>
        </w:rPr>
        <w:t>а</w:t>
      </w:r>
      <w:r w:rsidR="002F74AE" w:rsidRPr="00C835AA">
        <w:rPr>
          <w:szCs w:val="28"/>
        </w:rPr>
        <w:t>ется, основные мероприятия направлены на реконструкцию территории.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Сохранен сложившийся массив малоэтажной застройки в восточной части территории, зона садов</w:t>
      </w:r>
      <w:r w:rsidR="00556E91">
        <w:rPr>
          <w:szCs w:val="28"/>
        </w:rPr>
        <w:t xml:space="preserve">ых и </w:t>
      </w:r>
      <w:r w:rsidRPr="00C835AA">
        <w:rPr>
          <w:szCs w:val="28"/>
        </w:rPr>
        <w:t>дачных участков переведена в индивидуальную ж</w:t>
      </w:r>
      <w:r w:rsidRPr="00C835AA">
        <w:rPr>
          <w:szCs w:val="28"/>
        </w:rPr>
        <w:t>и</w:t>
      </w:r>
      <w:r w:rsidRPr="00C835AA">
        <w:rPr>
          <w:szCs w:val="28"/>
        </w:rPr>
        <w:lastRenderedPageBreak/>
        <w:t>лую застройку. Развит</w:t>
      </w:r>
      <w:r w:rsidR="003A3C72">
        <w:rPr>
          <w:szCs w:val="28"/>
        </w:rPr>
        <w:t>ие многоэтажной застройки за сче</w:t>
      </w:r>
      <w:r w:rsidRPr="00C835AA">
        <w:rPr>
          <w:szCs w:val="28"/>
        </w:rPr>
        <w:t>т частного сектора пред</w:t>
      </w:r>
      <w:r w:rsidRPr="00C835AA">
        <w:rPr>
          <w:szCs w:val="28"/>
        </w:rPr>
        <w:t>у</w:t>
      </w:r>
      <w:r w:rsidRPr="00C835AA">
        <w:rPr>
          <w:szCs w:val="28"/>
        </w:rPr>
        <w:t>смотрено западнее ул. Волочаевской.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Общественно-деловые здания расположены на границах кварталов, вдоль улиц. Жилая и социально ориентированная застройка наход</w:t>
      </w:r>
      <w:r w:rsidR="00F73B07">
        <w:rPr>
          <w:szCs w:val="28"/>
        </w:rPr>
        <w:t>я</w:t>
      </w:r>
      <w:r w:rsidRPr="00C835AA">
        <w:rPr>
          <w:szCs w:val="28"/>
        </w:rPr>
        <w:t>тся внутри кварт</w:t>
      </w:r>
      <w:r w:rsidRPr="00C835AA">
        <w:rPr>
          <w:szCs w:val="28"/>
        </w:rPr>
        <w:t>а</w:t>
      </w:r>
      <w:r w:rsidRPr="00C835AA">
        <w:rPr>
          <w:szCs w:val="28"/>
        </w:rPr>
        <w:t>лов. В пределах пешеходной доступности предусматриваются учреждения обсл</w:t>
      </w:r>
      <w:r w:rsidRPr="00C835AA">
        <w:rPr>
          <w:szCs w:val="28"/>
        </w:rPr>
        <w:t>у</w:t>
      </w:r>
      <w:r w:rsidRPr="00C835AA">
        <w:rPr>
          <w:szCs w:val="28"/>
        </w:rPr>
        <w:t xml:space="preserve">живания, остановки транспорта.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Пешеходные аллеи и зеленые коридоры лентами проходят по территории, соединяют жилые кварталы, школы, детские сады и другие объекты, выходя на магистральные улицы</w:t>
      </w:r>
      <w:r w:rsidR="003A3C72">
        <w:rPr>
          <w:szCs w:val="28"/>
        </w:rPr>
        <w:t>:</w:t>
      </w:r>
      <w:r w:rsidRPr="00C835AA">
        <w:rPr>
          <w:szCs w:val="28"/>
        </w:rPr>
        <w:t xml:space="preserve"> </w:t>
      </w:r>
      <w:r w:rsidR="00556E91">
        <w:rPr>
          <w:szCs w:val="28"/>
        </w:rPr>
        <w:t xml:space="preserve">ул. </w:t>
      </w:r>
      <w:r w:rsidRPr="00C835AA">
        <w:rPr>
          <w:szCs w:val="28"/>
        </w:rPr>
        <w:t xml:space="preserve">Фрунзе, </w:t>
      </w:r>
      <w:r w:rsidR="00556E91">
        <w:rPr>
          <w:szCs w:val="28"/>
        </w:rPr>
        <w:t xml:space="preserve">ул. </w:t>
      </w:r>
      <w:r w:rsidRPr="00C835AA">
        <w:rPr>
          <w:szCs w:val="28"/>
        </w:rPr>
        <w:t>Бориса</w:t>
      </w:r>
      <w:r w:rsidR="00556E91">
        <w:rPr>
          <w:szCs w:val="28"/>
        </w:rPr>
        <w:t xml:space="preserve"> </w:t>
      </w:r>
      <w:r w:rsidRPr="00C835AA">
        <w:rPr>
          <w:szCs w:val="28"/>
        </w:rPr>
        <w:t xml:space="preserve">Богаткова, </w:t>
      </w:r>
      <w:r w:rsidR="00556E91">
        <w:rPr>
          <w:szCs w:val="28"/>
        </w:rPr>
        <w:t xml:space="preserve">ул. </w:t>
      </w:r>
      <w:r w:rsidRPr="00C835AA">
        <w:rPr>
          <w:szCs w:val="28"/>
        </w:rPr>
        <w:t>Биатлонную (усло</w:t>
      </w:r>
      <w:r w:rsidRPr="00C835AA">
        <w:rPr>
          <w:szCs w:val="28"/>
        </w:rPr>
        <w:t>в</w:t>
      </w:r>
      <w:r w:rsidRPr="00C835AA">
        <w:rPr>
          <w:szCs w:val="28"/>
        </w:rPr>
        <w:t xml:space="preserve">ное название), </w:t>
      </w:r>
      <w:r w:rsidR="00556E91">
        <w:rPr>
          <w:szCs w:val="28"/>
        </w:rPr>
        <w:t xml:space="preserve">ул. </w:t>
      </w:r>
      <w:r w:rsidRPr="00C835AA">
        <w:rPr>
          <w:szCs w:val="28"/>
        </w:rPr>
        <w:t xml:space="preserve">Полякова.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Объекты коммунального назначения, в том числе гаражи и автостоянки</w:t>
      </w:r>
      <w:r w:rsidR="003A3C72">
        <w:rPr>
          <w:szCs w:val="28"/>
        </w:rPr>
        <w:t>,</w:t>
      </w:r>
      <w:r w:rsidRPr="00C835AA">
        <w:rPr>
          <w:szCs w:val="28"/>
        </w:rPr>
        <w:t xml:space="preserve"> предусмотрены вто</w:t>
      </w:r>
      <w:r w:rsidR="003A3C72">
        <w:rPr>
          <w:szCs w:val="28"/>
        </w:rPr>
        <w:t>рой полосой, между общественно-</w:t>
      </w:r>
      <w:r w:rsidRPr="00C835AA">
        <w:rPr>
          <w:szCs w:val="28"/>
        </w:rPr>
        <w:t>деловой зоной и жилой з</w:t>
      </w:r>
      <w:r w:rsidRPr="00C835AA">
        <w:rPr>
          <w:szCs w:val="28"/>
        </w:rPr>
        <w:t>о</w:t>
      </w:r>
      <w:r w:rsidRPr="00C835AA">
        <w:rPr>
          <w:szCs w:val="28"/>
        </w:rPr>
        <w:t>ной, вдоль улиц Фрунзе</w:t>
      </w:r>
      <w:r w:rsidR="00556E91">
        <w:rPr>
          <w:szCs w:val="28"/>
        </w:rPr>
        <w:t xml:space="preserve"> и</w:t>
      </w:r>
      <w:r w:rsidRPr="00C835AA">
        <w:rPr>
          <w:szCs w:val="28"/>
        </w:rPr>
        <w:t xml:space="preserve"> Полякова, </w:t>
      </w:r>
      <w:r w:rsidR="003A3C72">
        <w:rPr>
          <w:szCs w:val="28"/>
        </w:rPr>
        <w:t xml:space="preserve">для </w:t>
      </w:r>
      <w:r w:rsidRPr="00C835AA">
        <w:rPr>
          <w:szCs w:val="28"/>
        </w:rPr>
        <w:t>удовлетвор</w:t>
      </w:r>
      <w:r w:rsidR="003A3C72">
        <w:rPr>
          <w:szCs w:val="28"/>
        </w:rPr>
        <w:t>ения</w:t>
      </w:r>
      <w:r w:rsidRPr="00C835AA">
        <w:rPr>
          <w:szCs w:val="28"/>
        </w:rPr>
        <w:t xml:space="preserve"> потребности жителей и работающих.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южной части располагается большой массив зоны городских лесов с те</w:t>
      </w:r>
      <w:r w:rsidRPr="00C835AA">
        <w:rPr>
          <w:szCs w:val="28"/>
        </w:rPr>
        <w:t>р</w:t>
      </w:r>
      <w:r w:rsidRPr="00C835AA">
        <w:rPr>
          <w:szCs w:val="28"/>
        </w:rPr>
        <w:t>риторией биатлонного комплекса. Новая магистраль, соединяющая Гусинобро</w:t>
      </w:r>
      <w:r w:rsidRPr="00C835AA">
        <w:rPr>
          <w:szCs w:val="28"/>
        </w:rPr>
        <w:t>д</w:t>
      </w:r>
      <w:r w:rsidRPr="00C835AA">
        <w:rPr>
          <w:szCs w:val="28"/>
        </w:rPr>
        <w:t>ское шоссе на юге</w:t>
      </w:r>
      <w:r w:rsidR="003A3C72">
        <w:rPr>
          <w:szCs w:val="28"/>
        </w:rPr>
        <w:t xml:space="preserve"> с параллельными ему</w:t>
      </w:r>
      <w:r w:rsidRPr="00C835AA">
        <w:rPr>
          <w:szCs w:val="28"/>
        </w:rPr>
        <w:t xml:space="preserve"> ул</w:t>
      </w:r>
      <w:r w:rsidR="00384517">
        <w:rPr>
          <w:szCs w:val="28"/>
        </w:rPr>
        <w:t>.</w:t>
      </w:r>
      <w:r w:rsidRPr="00C835AA">
        <w:rPr>
          <w:szCs w:val="28"/>
        </w:rPr>
        <w:t xml:space="preserve"> Бориса Богаткова</w:t>
      </w:r>
      <w:r w:rsidR="00384517">
        <w:rPr>
          <w:szCs w:val="28"/>
        </w:rPr>
        <w:t xml:space="preserve"> и</w:t>
      </w:r>
      <w:r w:rsidRPr="00C835AA">
        <w:rPr>
          <w:szCs w:val="28"/>
        </w:rPr>
        <w:t xml:space="preserve"> </w:t>
      </w:r>
      <w:r w:rsidR="00384517">
        <w:rPr>
          <w:szCs w:val="28"/>
        </w:rPr>
        <w:t xml:space="preserve">ул. </w:t>
      </w:r>
      <w:r w:rsidRPr="00C835AA">
        <w:rPr>
          <w:szCs w:val="28"/>
        </w:rPr>
        <w:t>Фрунзе, пр</w:t>
      </w:r>
      <w:r w:rsidR="00384517">
        <w:rPr>
          <w:szCs w:val="28"/>
        </w:rPr>
        <w:t>. </w:t>
      </w:r>
      <w:r w:rsidRPr="00C835AA">
        <w:rPr>
          <w:szCs w:val="28"/>
        </w:rPr>
        <w:t>Дзержинского на севере, проходит между жилой зоной на западе и рассматр</w:t>
      </w:r>
      <w:r w:rsidRPr="00C835AA">
        <w:rPr>
          <w:szCs w:val="28"/>
        </w:rPr>
        <w:t>и</w:t>
      </w:r>
      <w:r w:rsidRPr="00C835AA">
        <w:rPr>
          <w:szCs w:val="28"/>
        </w:rPr>
        <w:t>ваемой зоной городских лесов на востоке. Она существенно улучшает транспор</w:t>
      </w:r>
      <w:r w:rsidRPr="00C835AA">
        <w:rPr>
          <w:szCs w:val="28"/>
        </w:rPr>
        <w:t>т</w:t>
      </w:r>
      <w:r w:rsidRPr="00C835AA">
        <w:rPr>
          <w:szCs w:val="28"/>
        </w:rPr>
        <w:t>ную доступность к этой природной среде</w:t>
      </w:r>
      <w:r w:rsidR="003A3C72">
        <w:rPr>
          <w:szCs w:val="28"/>
        </w:rPr>
        <w:t xml:space="preserve"> и обладает</w:t>
      </w:r>
      <w:r w:rsidRPr="00C835AA">
        <w:rPr>
          <w:szCs w:val="28"/>
        </w:rPr>
        <w:t xml:space="preserve"> большим оздоровительным и спортивным потенциалом не только для жителей Дзержинского района. 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Продолжение ул</w:t>
      </w:r>
      <w:r w:rsidR="003A3C72">
        <w:rPr>
          <w:szCs w:val="28"/>
        </w:rPr>
        <w:t>.</w:t>
      </w:r>
      <w:r w:rsidRPr="00C835AA">
        <w:rPr>
          <w:szCs w:val="28"/>
        </w:rPr>
        <w:t xml:space="preserve"> Бориса Богаткова предусмотрено по </w:t>
      </w:r>
      <w:r w:rsidR="00384517" w:rsidRPr="00C835AA">
        <w:rPr>
          <w:szCs w:val="28"/>
        </w:rPr>
        <w:t>пер</w:t>
      </w:r>
      <w:r w:rsidR="00384517">
        <w:rPr>
          <w:szCs w:val="28"/>
        </w:rPr>
        <w:t xml:space="preserve">. </w:t>
      </w:r>
      <w:r w:rsidRPr="00C835AA">
        <w:rPr>
          <w:szCs w:val="28"/>
        </w:rPr>
        <w:t xml:space="preserve">Воронежскому через центр массива индивидуальной застройки, что позволит обеспечить данную территорию общественным транспортом с нормативными радиусами доступности и значительно улучшит транспортное сообщение данной территории с другими частями города, далее улица проложена в выемке через лесной массив в обход </w:t>
      </w:r>
      <w:r w:rsidR="003A3C72">
        <w:rPr>
          <w:szCs w:val="28"/>
        </w:rPr>
        <w:t>б</w:t>
      </w:r>
      <w:r w:rsidRPr="00C835AA">
        <w:rPr>
          <w:szCs w:val="28"/>
        </w:rPr>
        <w:t>и</w:t>
      </w:r>
      <w:r w:rsidRPr="00C835AA">
        <w:rPr>
          <w:szCs w:val="28"/>
        </w:rPr>
        <w:t xml:space="preserve">атлонного комплекса с выходом на территорию </w:t>
      </w:r>
      <w:r w:rsidR="003A3C72">
        <w:rPr>
          <w:szCs w:val="28"/>
        </w:rPr>
        <w:t>3-го</w:t>
      </w:r>
      <w:r w:rsidRPr="00C835AA">
        <w:rPr>
          <w:szCs w:val="28"/>
        </w:rPr>
        <w:t xml:space="preserve"> жилого района. Данный уч</w:t>
      </w:r>
      <w:r w:rsidRPr="00C835AA">
        <w:rPr>
          <w:szCs w:val="28"/>
        </w:rPr>
        <w:t>а</w:t>
      </w:r>
      <w:r w:rsidRPr="00C835AA">
        <w:rPr>
          <w:szCs w:val="28"/>
        </w:rPr>
        <w:t>сток трассы следует уточнить на дальнейших стадиях проектирования после пр</w:t>
      </w:r>
      <w:r w:rsidRPr="00C835AA">
        <w:rPr>
          <w:szCs w:val="28"/>
        </w:rPr>
        <w:t>о</w:t>
      </w:r>
      <w:r w:rsidRPr="00C835AA">
        <w:rPr>
          <w:szCs w:val="28"/>
        </w:rPr>
        <w:t xml:space="preserve">ведения дополнительных геодезических и инженерно-геологических изысканий. </w:t>
      </w:r>
    </w:p>
    <w:p w:rsidR="002F74AE" w:rsidRPr="00C835AA" w:rsidRDefault="003A3C72" w:rsidP="00F72165">
      <w:pPr>
        <w:contextualSpacing/>
        <w:mirrorIndents/>
        <w:rPr>
          <w:szCs w:val="28"/>
        </w:rPr>
      </w:pPr>
      <w:r>
        <w:rPr>
          <w:szCs w:val="28"/>
        </w:rPr>
        <w:t>Река Каменка протекает с з</w:t>
      </w:r>
      <w:r w:rsidR="002F74AE" w:rsidRPr="00C835AA">
        <w:rPr>
          <w:szCs w:val="28"/>
        </w:rPr>
        <w:t xml:space="preserve">апада на </w:t>
      </w:r>
      <w:r>
        <w:rPr>
          <w:szCs w:val="28"/>
        </w:rPr>
        <w:t>в</w:t>
      </w:r>
      <w:r w:rsidR="002F74AE" w:rsidRPr="00C835AA">
        <w:rPr>
          <w:szCs w:val="28"/>
        </w:rPr>
        <w:t>осток по планируемой территории, большей частью вдоль ул</w:t>
      </w:r>
      <w:r w:rsidR="00CE7F05">
        <w:rPr>
          <w:szCs w:val="28"/>
        </w:rPr>
        <w:t>.</w:t>
      </w:r>
      <w:r w:rsidR="002F74AE" w:rsidRPr="00C835AA">
        <w:rPr>
          <w:szCs w:val="28"/>
        </w:rPr>
        <w:t xml:space="preserve"> Фрунзе. В ее водоохран</w:t>
      </w:r>
      <w:r w:rsidR="00F73B07">
        <w:rPr>
          <w:szCs w:val="28"/>
        </w:rPr>
        <w:t>н</w:t>
      </w:r>
      <w:r w:rsidR="002F74AE" w:rsidRPr="00C835AA">
        <w:rPr>
          <w:szCs w:val="28"/>
        </w:rPr>
        <w:t>ой зоне предусматривается  озеленение, пешеходные аллеи. Часть существующей застройки (гаражи, н</w:t>
      </w:r>
      <w:r w:rsidR="002F74AE" w:rsidRPr="00C835AA">
        <w:rPr>
          <w:szCs w:val="28"/>
        </w:rPr>
        <w:t>е</w:t>
      </w:r>
      <w:r w:rsidR="002F74AE" w:rsidRPr="00C835AA">
        <w:rPr>
          <w:szCs w:val="28"/>
        </w:rPr>
        <w:t>сколько индивидуальных домов с участками, находящиеся в водоохран</w:t>
      </w:r>
      <w:r w:rsidR="00F73B07">
        <w:rPr>
          <w:szCs w:val="28"/>
        </w:rPr>
        <w:t>н</w:t>
      </w:r>
      <w:r w:rsidR="002F74AE" w:rsidRPr="00C835AA">
        <w:rPr>
          <w:szCs w:val="28"/>
        </w:rPr>
        <w:t>ой зоне и вплотную подступившие к береговой полосе) предусмотрен</w:t>
      </w:r>
      <w:r>
        <w:rPr>
          <w:szCs w:val="28"/>
        </w:rPr>
        <w:t>а</w:t>
      </w:r>
      <w:r w:rsidR="002F74AE" w:rsidRPr="00C835AA">
        <w:rPr>
          <w:szCs w:val="28"/>
        </w:rPr>
        <w:t xml:space="preserve"> под снос. Благоус</w:t>
      </w:r>
      <w:r w:rsidR="002F74AE" w:rsidRPr="00C835AA">
        <w:rPr>
          <w:szCs w:val="28"/>
        </w:rPr>
        <w:t>т</w:t>
      </w:r>
      <w:r w:rsidR="002F74AE" w:rsidRPr="00C835AA">
        <w:rPr>
          <w:szCs w:val="28"/>
        </w:rPr>
        <w:t>ройство, озеленение предусматрива</w:t>
      </w:r>
      <w:r w:rsidR="00E90492">
        <w:rPr>
          <w:szCs w:val="28"/>
        </w:rPr>
        <w:t>ю</w:t>
      </w:r>
      <w:r w:rsidR="002F74AE" w:rsidRPr="00C835AA">
        <w:rPr>
          <w:szCs w:val="28"/>
        </w:rPr>
        <w:t>тся</w:t>
      </w:r>
      <w:r w:rsidR="00E90492">
        <w:rPr>
          <w:szCs w:val="28"/>
        </w:rPr>
        <w:t xml:space="preserve"> </w:t>
      </w:r>
      <w:r>
        <w:rPr>
          <w:szCs w:val="28"/>
        </w:rPr>
        <w:t>и в</w:t>
      </w:r>
      <w:r w:rsidR="002F74AE" w:rsidRPr="00C835AA">
        <w:rPr>
          <w:szCs w:val="28"/>
        </w:rPr>
        <w:t xml:space="preserve"> водоохранной зоне двух малых рек, впадающих в р</w:t>
      </w:r>
      <w:r>
        <w:rPr>
          <w:szCs w:val="28"/>
        </w:rPr>
        <w:t>.</w:t>
      </w:r>
      <w:r w:rsidR="002F74AE" w:rsidRPr="00C835AA">
        <w:rPr>
          <w:szCs w:val="28"/>
        </w:rPr>
        <w:t xml:space="preserve"> Каменку с южной стороны. Пересечение рек с дорогами планир</w:t>
      </w:r>
      <w:r w:rsidR="002F74AE" w:rsidRPr="00C835AA">
        <w:rPr>
          <w:szCs w:val="28"/>
        </w:rPr>
        <w:t>у</w:t>
      </w:r>
      <w:r w:rsidR="002F74AE" w:rsidRPr="00C835AA">
        <w:rPr>
          <w:szCs w:val="28"/>
        </w:rPr>
        <w:t xml:space="preserve">ется с устройством водопропускных труб.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Существующая промзона на севере территории ограничена окружающей з</w:t>
      </w:r>
      <w:r w:rsidRPr="00C835AA">
        <w:rPr>
          <w:szCs w:val="28"/>
        </w:rPr>
        <w:t>а</w:t>
      </w:r>
      <w:r w:rsidRPr="00C835AA">
        <w:rPr>
          <w:szCs w:val="28"/>
        </w:rPr>
        <w:t>стройкой и развития по площади не получает.</w:t>
      </w:r>
    </w:p>
    <w:p w:rsidR="002F74AE" w:rsidRPr="00C835AA" w:rsidRDefault="002F74AE" w:rsidP="00F72165">
      <w:pPr>
        <w:pStyle w:val="Heading"/>
        <w:ind w:firstLine="709"/>
        <w:contextualSpacing/>
        <w:mirrorIndents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835AA">
        <w:rPr>
          <w:rFonts w:ascii="Times New Roman" w:hAnsi="Times New Roman" w:cs="Times New Roman"/>
          <w:b w:val="0"/>
          <w:sz w:val="28"/>
          <w:szCs w:val="28"/>
        </w:rPr>
        <w:t>В проекте планировки предлагается следующее решение по полигону тве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р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дых бытовых отходов на расчетный срок до 2030 года, с целью созда</w:t>
      </w:r>
      <w:r w:rsidR="003A3C72">
        <w:rPr>
          <w:rFonts w:ascii="Times New Roman" w:hAnsi="Times New Roman" w:cs="Times New Roman"/>
          <w:b w:val="0"/>
          <w:sz w:val="28"/>
          <w:szCs w:val="28"/>
        </w:rPr>
        <w:t>ния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 xml:space="preserve"> возмо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ж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ност</w:t>
      </w:r>
      <w:r w:rsidR="003A3C7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 xml:space="preserve"> устранения санитарно-защитной зоны, для использования отведенных под жилую застройку земельных участков, попадающих в санитарно-защитную зону, и расширения зоны эффективного использования городской территории: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 xml:space="preserve">вывоз мусора и отходов от текущего потребления постепенно переключить на новый полигон или мусоросжигающий завод с технологией, не оказывающей </w:t>
      </w:r>
      <w:r w:rsidRPr="00C835AA">
        <w:rPr>
          <w:szCs w:val="28"/>
        </w:rPr>
        <w:lastRenderedPageBreak/>
        <w:t>вредное воздействие на окружающую среду, на выбранной в установленном п</w:t>
      </w:r>
      <w:r w:rsidRPr="00C835AA">
        <w:rPr>
          <w:szCs w:val="28"/>
        </w:rPr>
        <w:t>о</w:t>
      </w:r>
      <w:r w:rsidRPr="00C835AA">
        <w:rPr>
          <w:szCs w:val="28"/>
        </w:rPr>
        <w:t>рядке площадке;</w:t>
      </w:r>
    </w:p>
    <w:p w:rsidR="002F74AE" w:rsidRPr="00C835AA" w:rsidRDefault="00E90492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 xml:space="preserve">закрыть </w:t>
      </w:r>
      <w:r w:rsidR="002F74AE" w:rsidRPr="00C835AA">
        <w:rPr>
          <w:szCs w:val="28"/>
        </w:rPr>
        <w:t>полигон в</w:t>
      </w:r>
      <w:r w:rsidR="00CC4604">
        <w:rPr>
          <w:szCs w:val="28"/>
        </w:rPr>
        <w:t xml:space="preserve"> Дзержинском районе </w:t>
      </w:r>
      <w:r w:rsidR="002F74AE" w:rsidRPr="00C835AA">
        <w:rPr>
          <w:szCs w:val="28"/>
        </w:rPr>
        <w:t>в установленном порядке с выпо</w:t>
      </w:r>
      <w:r w:rsidR="002F74AE" w:rsidRPr="00C835AA">
        <w:rPr>
          <w:szCs w:val="28"/>
        </w:rPr>
        <w:t>л</w:t>
      </w:r>
      <w:r w:rsidR="002F74AE" w:rsidRPr="00C835AA">
        <w:rPr>
          <w:szCs w:val="28"/>
        </w:rPr>
        <w:t>нением необходимых работ, в том</w:t>
      </w:r>
      <w:r w:rsidR="00CC4604">
        <w:rPr>
          <w:szCs w:val="28"/>
        </w:rPr>
        <w:t xml:space="preserve"> числе по отсыпке завершающего </w:t>
      </w:r>
      <w:r w:rsidR="002F74AE" w:rsidRPr="00C835AA">
        <w:rPr>
          <w:szCs w:val="28"/>
        </w:rPr>
        <w:t>слоя грунта с укреплением его от выветривания и смыва водой;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дальнейшее использование территории закрытого полигона, в том числе   вопрос необходимости и способа очистки его от накопленных отходов, решить после проведения экономического обоснования;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соответствии с действующими нормативными документами разработать необходимую последовательность этапов работ со сроками их выполнения и ф</w:t>
      </w:r>
      <w:r w:rsidRPr="00C835AA">
        <w:rPr>
          <w:szCs w:val="28"/>
        </w:rPr>
        <w:t>и</w:t>
      </w:r>
      <w:r w:rsidRPr="00C835AA">
        <w:rPr>
          <w:szCs w:val="28"/>
        </w:rPr>
        <w:t>нансирования.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На расчетный срок к 2030 году планируемые показатели развития террит</w:t>
      </w:r>
      <w:r w:rsidRPr="00C835AA">
        <w:t>о</w:t>
      </w:r>
      <w:r w:rsidRPr="00C835AA">
        <w:t>рии могут составить следующие значения:</w:t>
      </w:r>
    </w:p>
    <w:p w:rsidR="002F74AE" w:rsidRPr="00C835AA" w:rsidRDefault="002F74AE" w:rsidP="00F72165">
      <w:pPr>
        <w:pStyle w:val="20"/>
        <w:contextualSpacing/>
        <w:mirrorIndents/>
        <w:jc w:val="both"/>
        <w:rPr>
          <w:snapToGrid w:val="0"/>
        </w:rPr>
      </w:pPr>
      <w:r w:rsidRPr="00C835AA">
        <w:rPr>
          <w:snapToGrid w:val="0"/>
        </w:rPr>
        <w:t>численность населения к 2030 г</w:t>
      </w:r>
      <w:r w:rsidR="00CC4604">
        <w:rPr>
          <w:snapToGrid w:val="0"/>
        </w:rPr>
        <w:t>оду</w:t>
      </w:r>
      <w:r w:rsidRPr="00C835AA">
        <w:rPr>
          <w:snapToGrid w:val="0"/>
        </w:rPr>
        <w:t xml:space="preserve"> увеличится и составит 83,0 тыс. человек, в том числе 31,6 тыс. человек в кварталах индивидуальной жилой застройки;</w:t>
      </w:r>
    </w:p>
    <w:p w:rsidR="002F74AE" w:rsidRPr="00C835AA" w:rsidRDefault="002F74AE" w:rsidP="00F72165">
      <w:pPr>
        <w:pStyle w:val="20"/>
        <w:contextualSpacing/>
        <w:mirrorIndents/>
        <w:jc w:val="both"/>
        <w:rPr>
          <w:snapToGrid w:val="0"/>
        </w:rPr>
      </w:pPr>
      <w:r w:rsidRPr="00C835AA">
        <w:rPr>
          <w:snapToGrid w:val="0"/>
        </w:rPr>
        <w:t>жилищный фонд проектируемой территории увеличится до 1838,8 тыс. кв. м (объем нового жилищного строительства составит 956,4 тыс. кв. м общей площади);</w:t>
      </w:r>
    </w:p>
    <w:p w:rsidR="002F74AE" w:rsidRPr="00C835AA" w:rsidRDefault="002F74AE" w:rsidP="00F72165">
      <w:pPr>
        <w:pStyle w:val="20"/>
        <w:contextualSpacing/>
        <w:mirrorIndents/>
        <w:jc w:val="both"/>
        <w:rPr>
          <w:snapToGrid w:val="0"/>
        </w:rPr>
      </w:pPr>
      <w:r w:rsidRPr="00C835AA">
        <w:rPr>
          <w:snapToGrid w:val="0"/>
        </w:rPr>
        <w:t>струк</w:t>
      </w:r>
      <w:r w:rsidR="00950A1E" w:rsidRPr="00C835AA">
        <w:rPr>
          <w:snapToGrid w:val="0"/>
        </w:rPr>
        <w:t>т</w:t>
      </w:r>
      <w:r w:rsidRPr="00C835AA">
        <w:rPr>
          <w:snapToGrid w:val="0"/>
        </w:rPr>
        <w:t>ура жилищного фонда примет следующий вид: многоэтажная и сре</w:t>
      </w:r>
      <w:r w:rsidRPr="00C835AA">
        <w:rPr>
          <w:snapToGrid w:val="0"/>
        </w:rPr>
        <w:t>д</w:t>
      </w:r>
      <w:r w:rsidRPr="00C835AA">
        <w:rPr>
          <w:snapToGrid w:val="0"/>
        </w:rPr>
        <w:t xml:space="preserve">неэтажная застройки </w:t>
      </w:r>
      <w:r w:rsidR="00CC4604">
        <w:rPr>
          <w:snapToGrid w:val="0"/>
        </w:rPr>
        <w:t xml:space="preserve">- </w:t>
      </w:r>
      <w:r w:rsidRPr="00C835AA">
        <w:rPr>
          <w:snapToGrid w:val="0"/>
        </w:rPr>
        <w:t xml:space="preserve">1017,58 тыс. кв. м (55 %), индивидуальная </w:t>
      </w:r>
      <w:r w:rsidR="00CC4604" w:rsidRPr="00C835AA">
        <w:rPr>
          <w:snapToGrid w:val="0"/>
        </w:rPr>
        <w:t>–</w:t>
      </w:r>
      <w:r w:rsidRPr="00C835AA">
        <w:rPr>
          <w:snapToGrid w:val="0"/>
        </w:rPr>
        <w:t xml:space="preserve">821,22 тыс. кв. м </w:t>
      </w:r>
      <w:r w:rsidR="00CC4604">
        <w:rPr>
          <w:snapToGrid w:val="0"/>
        </w:rPr>
        <w:t>(</w:t>
      </w:r>
      <w:r w:rsidRPr="00C835AA">
        <w:rPr>
          <w:snapToGrid w:val="0"/>
        </w:rPr>
        <w:t>45 %</w:t>
      </w:r>
      <w:r w:rsidR="00CC4604">
        <w:rPr>
          <w:snapToGrid w:val="0"/>
        </w:rPr>
        <w:t>);</w:t>
      </w:r>
    </w:p>
    <w:p w:rsidR="002F74AE" w:rsidRPr="00C835AA" w:rsidRDefault="002F74AE" w:rsidP="00F72165">
      <w:pPr>
        <w:pStyle w:val="20"/>
        <w:contextualSpacing/>
        <w:mirrorIndents/>
        <w:jc w:val="both"/>
        <w:rPr>
          <w:snapToGrid w:val="0"/>
        </w:rPr>
      </w:pPr>
      <w:r w:rsidRPr="00C835AA">
        <w:rPr>
          <w:snapToGrid w:val="0"/>
        </w:rPr>
        <w:t>показатель жилищной обеспеченност</w:t>
      </w:r>
      <w:r w:rsidR="00CC4604">
        <w:rPr>
          <w:snapToGrid w:val="0"/>
        </w:rPr>
        <w:t>и</w:t>
      </w:r>
      <w:r w:rsidRPr="00C835AA">
        <w:rPr>
          <w:snapToGrid w:val="0"/>
        </w:rPr>
        <w:t xml:space="preserve"> будет составлять 22 кв. м</w:t>
      </w:r>
      <w:r w:rsidR="00950A1E">
        <w:rPr>
          <w:snapToGrid w:val="0"/>
        </w:rPr>
        <w:t>/</w:t>
      </w:r>
      <w:r w:rsidRPr="00C835AA">
        <w:rPr>
          <w:snapToGrid w:val="0"/>
        </w:rPr>
        <w:t>чел</w:t>
      </w:r>
      <w:r w:rsidR="00950A1E">
        <w:rPr>
          <w:snapToGrid w:val="0"/>
        </w:rPr>
        <w:t>.</w:t>
      </w:r>
      <w:r w:rsidRPr="00C835AA">
        <w:rPr>
          <w:snapToGrid w:val="0"/>
        </w:rPr>
        <w:t>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обеспеченность озеленением общего пользования составит 13,7</w:t>
      </w:r>
      <w:r w:rsidRPr="00C835AA">
        <w:rPr>
          <w:lang w:val="en-US"/>
        </w:rPr>
        <w:t> </w:t>
      </w:r>
      <w:r w:rsidRPr="00C835AA">
        <w:t>кв. м/чел.</w:t>
      </w:r>
    </w:p>
    <w:p w:rsidR="002F74AE" w:rsidRPr="00C835AA" w:rsidRDefault="002F74AE" w:rsidP="00F72165">
      <w:pPr>
        <w:spacing w:line="240" w:lineRule="atLeast"/>
        <w:contextualSpacing/>
        <w:mirrorIndents/>
        <w:rPr>
          <w:color w:val="FF0000"/>
        </w:rPr>
      </w:pPr>
    </w:p>
    <w:p w:rsidR="002F74AE" w:rsidRPr="00C835AA" w:rsidRDefault="002F74AE" w:rsidP="00950A1E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5AA">
        <w:t>2.2. Зоны размещения объектов капитального строительства</w:t>
      </w:r>
    </w:p>
    <w:p w:rsidR="002F74AE" w:rsidRPr="002F74AE" w:rsidRDefault="002F74AE" w:rsidP="00F72165">
      <w:pPr>
        <w:contextualSpacing/>
        <w:mirrorIndents/>
        <w:rPr>
          <w:szCs w:val="28"/>
        </w:rPr>
      </w:pP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Проектом устанавливаются зоны размещения объектов капитального стро</w:t>
      </w:r>
      <w:r w:rsidRPr="00C835AA">
        <w:t>и</w:t>
      </w:r>
      <w:r w:rsidRPr="00C835AA">
        <w:t>тельства, включая территории отдельных объектов социально-культурного, ко</w:t>
      </w:r>
      <w:r w:rsidRPr="00C835AA">
        <w:t>м</w:t>
      </w:r>
      <w:r w:rsidRPr="00C835AA">
        <w:t>мунально-бытового назначения. В зонах с уже существующими объектами пред</w:t>
      </w:r>
      <w:r w:rsidRPr="00C835AA">
        <w:t>у</w:t>
      </w:r>
      <w:r w:rsidRPr="00C835AA">
        <w:t>сматривается возможность дальнейшего развития территории с размещением н</w:t>
      </w:r>
      <w:r w:rsidRPr="00C835AA">
        <w:t>о</w:t>
      </w:r>
      <w:r w:rsidRPr="00C835AA">
        <w:t xml:space="preserve">вых объектов капитального строительства соответствующего назначения. 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Наименовани</w:t>
      </w:r>
      <w:r w:rsidR="00F408CF">
        <w:t>е</w:t>
      </w:r>
      <w:r w:rsidRPr="00C835AA">
        <w:t xml:space="preserve"> зон и планируемые регламенты использования соответств</w:t>
      </w:r>
      <w:r w:rsidRPr="00C835AA">
        <w:t>у</w:t>
      </w:r>
      <w:r w:rsidRPr="00C835AA">
        <w:t xml:space="preserve">ют действующим Правилам землепользования и застройки города Новосибирска. 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Проектом планировки предусмотрены следующие функциональные зоны: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застройки жилыми домами смешанной этажности (Ж-1);</w:t>
      </w:r>
    </w:p>
    <w:p w:rsidR="002F74AE" w:rsidRPr="00C835AA" w:rsidRDefault="00F408CF" w:rsidP="00F72165">
      <w:pPr>
        <w:spacing w:line="240" w:lineRule="atLeast"/>
        <w:contextualSpacing/>
        <w:mirrorIndents/>
      </w:pPr>
      <w:r w:rsidRPr="00C835AA">
        <w:t xml:space="preserve">зона </w:t>
      </w:r>
      <w:r w:rsidR="002F74AE" w:rsidRPr="00C835AA">
        <w:t>застройки среднеэтажными жилыми домами (Ж-3);</w:t>
      </w:r>
    </w:p>
    <w:p w:rsidR="002F74AE" w:rsidRPr="00C835AA" w:rsidRDefault="00F408CF" w:rsidP="00F72165">
      <w:pPr>
        <w:spacing w:line="240" w:lineRule="atLeast"/>
        <w:contextualSpacing/>
        <w:mirrorIndents/>
      </w:pPr>
      <w:r w:rsidRPr="00C835AA">
        <w:t xml:space="preserve">зона </w:t>
      </w:r>
      <w:r w:rsidR="002F74AE" w:rsidRPr="00C835AA">
        <w:t>застройки многоэтажными жилыми домами (Ж-4);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застройки индивидуальными жилыми домами (Ж-6);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делового, общественного и коммерческого назначения (ОД-1);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специализированной малоэтажной общественной застройки (ОД-4.1);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специализированной среднеэтажной и многоэтажной общественной з</w:t>
      </w:r>
      <w:r w:rsidRPr="00C835AA">
        <w:t>а</w:t>
      </w:r>
      <w:r w:rsidRPr="00C835AA">
        <w:t>стройки (ОД-4.1);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 xml:space="preserve">зона </w:t>
      </w:r>
      <w:r w:rsidRPr="00C835AA">
        <w:rPr>
          <w:szCs w:val="28"/>
        </w:rPr>
        <w:t>объектов среднего профессионального и высшего профессионального образования, научно-исследовательских учреждений</w:t>
      </w:r>
      <w:r w:rsidRPr="00C835AA">
        <w:t xml:space="preserve"> (ОД-2);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застройки объектами здравоохранения (ОД-3);</w:t>
      </w:r>
    </w:p>
    <w:p w:rsidR="002F74AE" w:rsidRPr="00C835AA" w:rsidRDefault="002F74AE" w:rsidP="00950A1E">
      <w:pPr>
        <w:widowControl w:val="0"/>
        <w:contextualSpacing/>
        <w:mirrorIndents/>
      </w:pPr>
      <w:r w:rsidRPr="00C835AA">
        <w:t xml:space="preserve">зона </w:t>
      </w:r>
      <w:r w:rsidRPr="00C835AA">
        <w:rPr>
          <w:szCs w:val="28"/>
        </w:rPr>
        <w:t>застройки объектами дошкольного, начального общего,</w:t>
      </w:r>
      <w:r w:rsidR="00F408CF">
        <w:rPr>
          <w:szCs w:val="28"/>
        </w:rPr>
        <w:t xml:space="preserve"> </w:t>
      </w:r>
      <w:r w:rsidRPr="00C835AA">
        <w:rPr>
          <w:szCs w:val="28"/>
        </w:rPr>
        <w:t>основного о</w:t>
      </w:r>
      <w:r w:rsidRPr="00C835AA">
        <w:rPr>
          <w:szCs w:val="28"/>
        </w:rPr>
        <w:t>б</w:t>
      </w:r>
      <w:r w:rsidRPr="00C835AA">
        <w:rPr>
          <w:szCs w:val="28"/>
        </w:rPr>
        <w:t>щего и среднего (полного) общего образования</w:t>
      </w:r>
      <w:r w:rsidRPr="00C835AA">
        <w:t xml:space="preserve"> (ОД-5);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lastRenderedPageBreak/>
        <w:t>зона природная (Р-1);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озеленения (Р-2);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объектов спортивного назначения (Р-4);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 xml:space="preserve">зона </w:t>
      </w:r>
      <w:r w:rsidRPr="00C835AA">
        <w:rPr>
          <w:szCs w:val="28"/>
        </w:rPr>
        <w:t>застройки производственными объектами с различными нормативами воздействия на окружающую среду</w:t>
      </w:r>
      <w:r w:rsidRPr="00C835AA">
        <w:t xml:space="preserve"> (П-1);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зона застройки коммунальными и складскими объектами (П-2);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 xml:space="preserve">зона </w:t>
      </w:r>
      <w:r w:rsidRPr="00C835AA">
        <w:rPr>
          <w:szCs w:val="28"/>
        </w:rPr>
        <w:t xml:space="preserve">военных и иных режимных объектов и территорий </w:t>
      </w:r>
      <w:r w:rsidRPr="00C835AA">
        <w:t>(С-3);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 xml:space="preserve">зона </w:t>
      </w:r>
      <w:r w:rsidRPr="00C835AA">
        <w:rPr>
          <w:szCs w:val="28"/>
        </w:rPr>
        <w:t xml:space="preserve">сооружений и коммуникаций железнодорожного транспорта </w:t>
      </w:r>
      <w:r w:rsidRPr="00C835AA">
        <w:t>(ИТ-1);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 xml:space="preserve">зона </w:t>
      </w:r>
      <w:r w:rsidRPr="00C835AA">
        <w:rPr>
          <w:szCs w:val="28"/>
        </w:rPr>
        <w:t xml:space="preserve">улично-дорожной сети </w:t>
      </w:r>
      <w:r w:rsidRPr="00C835AA">
        <w:t>(ИТ-3);</w:t>
      </w:r>
    </w:p>
    <w:p w:rsidR="002F74AE" w:rsidRPr="00C835AA" w:rsidRDefault="002F74AE" w:rsidP="00F72165">
      <w:pPr>
        <w:spacing w:line="240" w:lineRule="atLeast"/>
        <w:contextualSpacing/>
        <w:mirrorIndents/>
        <w:rPr>
          <w:szCs w:val="28"/>
        </w:rPr>
      </w:pPr>
      <w:r w:rsidRPr="00C835AA">
        <w:t xml:space="preserve">зона </w:t>
      </w:r>
      <w:r w:rsidRPr="00C835AA">
        <w:rPr>
          <w:szCs w:val="28"/>
        </w:rPr>
        <w:t>транспортно-пересадочных узлов (ИТ-5);</w:t>
      </w:r>
    </w:p>
    <w:p w:rsidR="002F74AE" w:rsidRPr="00C835AA" w:rsidRDefault="002F74AE" w:rsidP="00F72165">
      <w:pPr>
        <w:tabs>
          <w:tab w:val="left" w:pos="7518"/>
        </w:tabs>
        <w:spacing w:line="240" w:lineRule="atLeast"/>
        <w:contextualSpacing/>
        <w:mirrorIndents/>
        <w:rPr>
          <w:szCs w:val="28"/>
        </w:rPr>
      </w:pPr>
      <w:r w:rsidRPr="00C835AA">
        <w:rPr>
          <w:szCs w:val="28"/>
        </w:rPr>
        <w:t>зона стоянок для легковых автомобилей (СА-1.1);</w:t>
      </w:r>
      <w:r w:rsidRPr="00C835AA">
        <w:rPr>
          <w:szCs w:val="28"/>
        </w:rPr>
        <w:tab/>
      </w:r>
    </w:p>
    <w:p w:rsidR="002F74AE" w:rsidRPr="00C835AA" w:rsidRDefault="002F74AE" w:rsidP="00F72165">
      <w:pPr>
        <w:tabs>
          <w:tab w:val="left" w:pos="7518"/>
        </w:tabs>
        <w:spacing w:line="240" w:lineRule="atLeast"/>
        <w:contextualSpacing/>
        <w:mirrorIndents/>
        <w:rPr>
          <w:szCs w:val="28"/>
        </w:rPr>
      </w:pPr>
      <w:r w:rsidRPr="00C835AA">
        <w:rPr>
          <w:szCs w:val="28"/>
        </w:rPr>
        <w:t>зона кладбищ и крематориев (С-1);</w:t>
      </w:r>
    </w:p>
    <w:p w:rsidR="002F74AE" w:rsidRPr="00C835AA" w:rsidRDefault="002F74AE" w:rsidP="00F72165">
      <w:pPr>
        <w:tabs>
          <w:tab w:val="left" w:pos="7518"/>
        </w:tabs>
        <w:spacing w:line="240" w:lineRule="atLeast"/>
        <w:contextualSpacing/>
        <w:mirrorIndents/>
      </w:pPr>
      <w:r w:rsidRPr="00C835AA">
        <w:rPr>
          <w:szCs w:val="28"/>
        </w:rPr>
        <w:t>зона объектов санитарн</w:t>
      </w:r>
      <w:r w:rsidR="002B01C6">
        <w:rPr>
          <w:szCs w:val="28"/>
        </w:rPr>
        <w:t>о-технического назначения (С-2).</w:t>
      </w:r>
      <w:r w:rsidRPr="00C835AA">
        <w:rPr>
          <w:szCs w:val="28"/>
        </w:rPr>
        <w:t xml:space="preserve"> </w:t>
      </w:r>
    </w:p>
    <w:p w:rsidR="002F74AE" w:rsidRPr="00C835AA" w:rsidRDefault="002F74AE" w:rsidP="00F72165">
      <w:pPr>
        <w:pStyle w:val="1"/>
        <w:keepNext w:val="0"/>
        <w:spacing w:before="0" w:after="0" w:line="240" w:lineRule="atLeast"/>
        <w:contextualSpacing/>
        <w:mirrorIndents/>
      </w:pPr>
    </w:p>
    <w:p w:rsidR="002F74AE" w:rsidRPr="00C835AA" w:rsidRDefault="002F74AE" w:rsidP="00950A1E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5AA">
        <w:t>2.3. Развитие системы транспортного обслуживания</w:t>
      </w:r>
    </w:p>
    <w:p w:rsidR="002F74AE" w:rsidRPr="00C835AA" w:rsidRDefault="002F74AE" w:rsidP="00F72165">
      <w:pPr>
        <w:spacing w:line="240" w:lineRule="atLeast"/>
        <w:contextualSpacing/>
        <w:mirrorIndents/>
      </w:pPr>
    </w:p>
    <w:p w:rsidR="002F74AE" w:rsidRPr="00C835AA" w:rsidRDefault="002F74AE" w:rsidP="00F72165">
      <w:pPr>
        <w:pStyle w:val="af"/>
        <w:tabs>
          <w:tab w:val="num" w:pos="0"/>
        </w:tabs>
        <w:contextualSpacing/>
        <w:mirrorIndents/>
        <w:rPr>
          <w:b w:val="0"/>
          <w:sz w:val="28"/>
          <w:szCs w:val="20"/>
        </w:rPr>
      </w:pPr>
      <w:r w:rsidRPr="00C835AA">
        <w:rPr>
          <w:b w:val="0"/>
          <w:sz w:val="28"/>
          <w:szCs w:val="20"/>
        </w:rPr>
        <w:t>Проектные предложения по совершенствованию улично-дорожной сети района проектирования основаны на анализе современного состояния улично-дорожной сети и выявленных проблем ее развития, опираются на решения</w:t>
      </w:r>
      <w:r w:rsidR="00F408CF">
        <w:rPr>
          <w:b w:val="0"/>
          <w:sz w:val="28"/>
          <w:szCs w:val="20"/>
        </w:rPr>
        <w:t>,</w:t>
      </w:r>
      <w:r w:rsidRPr="00C835AA">
        <w:rPr>
          <w:b w:val="0"/>
          <w:sz w:val="28"/>
          <w:szCs w:val="20"/>
        </w:rPr>
        <w:t xml:space="preserve"> зал</w:t>
      </w:r>
      <w:r w:rsidRPr="00C835AA">
        <w:rPr>
          <w:b w:val="0"/>
          <w:sz w:val="28"/>
          <w:szCs w:val="20"/>
        </w:rPr>
        <w:t>о</w:t>
      </w:r>
      <w:r w:rsidRPr="00C835AA">
        <w:rPr>
          <w:b w:val="0"/>
          <w:sz w:val="28"/>
          <w:szCs w:val="20"/>
        </w:rPr>
        <w:t xml:space="preserve">женные в Генеральном плане развития </w:t>
      </w:r>
      <w:r w:rsidR="00F408CF">
        <w:rPr>
          <w:b w:val="0"/>
          <w:sz w:val="28"/>
          <w:szCs w:val="20"/>
        </w:rPr>
        <w:t xml:space="preserve">города </w:t>
      </w:r>
      <w:r w:rsidRPr="00C835AA">
        <w:rPr>
          <w:b w:val="0"/>
          <w:sz w:val="28"/>
          <w:szCs w:val="20"/>
        </w:rPr>
        <w:t>Новосибирска на период до 2030 года и Генеральной схем</w:t>
      </w:r>
      <w:r w:rsidR="00F408CF">
        <w:rPr>
          <w:b w:val="0"/>
          <w:sz w:val="28"/>
          <w:szCs w:val="20"/>
        </w:rPr>
        <w:t>е</w:t>
      </w:r>
      <w:r w:rsidRPr="00C835AA">
        <w:rPr>
          <w:b w:val="0"/>
          <w:sz w:val="28"/>
          <w:szCs w:val="20"/>
        </w:rPr>
        <w:t xml:space="preserve"> развития улично-дорожной сети города Новосибирска.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Предусматривается развитие существующих и строительство новых эл</w:t>
      </w:r>
      <w:r w:rsidRPr="00C835AA">
        <w:t>е</w:t>
      </w:r>
      <w:r w:rsidRPr="00C835AA">
        <w:t>ментов системы транспортного обслуживания территории. Развитие получают существующие виды транспорта, размещаются элементы внеуличных видов па</w:t>
      </w:r>
      <w:r w:rsidRPr="00C835AA">
        <w:t>с</w:t>
      </w:r>
      <w:r w:rsidRPr="00C835AA">
        <w:t>сажирского транспорта – скоростного трамвая и метрополитена.</w:t>
      </w:r>
    </w:p>
    <w:p w:rsidR="002F74AE" w:rsidRPr="00C835AA" w:rsidRDefault="002F74AE" w:rsidP="00F72165">
      <w:pPr>
        <w:contextualSpacing/>
        <w:mirrorIndents/>
      </w:pPr>
      <w:r w:rsidRPr="00C835AA">
        <w:t>Проектом предлагается перевести следующие магистральные улицы райо</w:t>
      </w:r>
      <w:r w:rsidRPr="00C835AA">
        <w:t>н</w:t>
      </w:r>
      <w:r w:rsidRPr="00C835AA">
        <w:t>ного значения: ул. Есенина, ул. Ползунова, ул. Докучаева, ул. Толбухина в класс улиц местного значения, в связи с тем что эти улицы не соответствуют нормати</w:t>
      </w:r>
      <w:r w:rsidRPr="00C835AA">
        <w:t>в</w:t>
      </w:r>
      <w:r w:rsidRPr="00C835AA">
        <w:t xml:space="preserve">ным характеристикам магистральных улиц. </w:t>
      </w:r>
    </w:p>
    <w:p w:rsidR="002F74AE" w:rsidRPr="00C835AA" w:rsidRDefault="002F74AE" w:rsidP="00F72165">
      <w:pPr>
        <w:snapToGrid w:val="0"/>
        <w:contextualSpacing/>
        <w:mirrorIndents/>
      </w:pPr>
      <w:r w:rsidRPr="00C835AA">
        <w:t>Опорный каркас магистральной сети улиц района проектирования сформ</w:t>
      </w:r>
      <w:r w:rsidRPr="00C835AA">
        <w:t>и</w:t>
      </w:r>
      <w:r w:rsidRPr="00C835AA">
        <w:t xml:space="preserve">рован четырьмя радиальными и четырьмя дуговыми магистральными улицами городского значения </w:t>
      </w:r>
      <w:r w:rsidR="00364F9F">
        <w:t>1</w:t>
      </w:r>
      <w:r w:rsidRPr="00C835AA">
        <w:t xml:space="preserve"> и </w:t>
      </w:r>
      <w:r w:rsidR="00364F9F">
        <w:t>2</w:t>
      </w:r>
      <w:r w:rsidR="00F408CF">
        <w:t xml:space="preserve"> классов</w:t>
      </w:r>
      <w:r w:rsidRPr="00C835AA">
        <w:t>. Радиальные: Гусинобродское шоссе, продо</w:t>
      </w:r>
      <w:r w:rsidRPr="00C835AA">
        <w:t>л</w:t>
      </w:r>
      <w:r w:rsidRPr="00C835AA">
        <w:t>жение ул.</w:t>
      </w:r>
      <w:r w:rsidRPr="00C835AA">
        <w:rPr>
          <w:lang w:val="en-US"/>
        </w:rPr>
        <w:t> </w:t>
      </w:r>
      <w:r w:rsidRPr="00C835AA">
        <w:t>Фрунзе, пр. Дзержинского, продолжение ул. Бориса Богаткова. Дуг</w:t>
      </w:r>
      <w:r w:rsidRPr="00C835AA">
        <w:t>о</w:t>
      </w:r>
      <w:r w:rsidRPr="00C835AA">
        <w:t xml:space="preserve">вые: ул. Трикотажная, ул. Волочаевская, </w:t>
      </w:r>
      <w:r w:rsidR="00F408CF">
        <w:t xml:space="preserve">ул. </w:t>
      </w:r>
      <w:r w:rsidRPr="00C835AA">
        <w:t>Биатлонная, ул. Полякова.</w:t>
      </w:r>
    </w:p>
    <w:p w:rsidR="002F74AE" w:rsidRPr="00C835AA" w:rsidRDefault="002F74AE" w:rsidP="00F72165">
      <w:pPr>
        <w:snapToGrid w:val="0"/>
        <w:contextualSpacing/>
        <w:mirrorIndents/>
      </w:pPr>
      <w:r w:rsidRPr="00C835AA">
        <w:t>Гусинобродское шоссе и ул. Фрунзе являются вылетными и переходят в</w:t>
      </w:r>
      <w:r w:rsidR="00F408CF">
        <w:t xml:space="preserve"> ул. </w:t>
      </w:r>
      <w:r w:rsidRPr="00C835AA">
        <w:t xml:space="preserve">Гусинобродский </w:t>
      </w:r>
      <w:r w:rsidR="00F408CF">
        <w:t>Т</w:t>
      </w:r>
      <w:r w:rsidRPr="00C835AA">
        <w:t>ракт и Каменское шоссе с выходом на проектируемый «Восточный обход» соответственно. Ул</w:t>
      </w:r>
      <w:r w:rsidR="00364F9F">
        <w:t>ица</w:t>
      </w:r>
      <w:r w:rsidR="00F408CF" w:rsidRPr="00C835AA">
        <w:t xml:space="preserve"> </w:t>
      </w:r>
      <w:r w:rsidRPr="00C835AA">
        <w:t>Трикотажная, ул. Волочаевская и ул. Полякова обеспечивают связи с соседними планировочными районами.</w:t>
      </w:r>
    </w:p>
    <w:p w:rsidR="002F74AE" w:rsidRPr="00C835AA" w:rsidRDefault="002F74AE" w:rsidP="00F72165">
      <w:pPr>
        <w:autoSpaceDE w:val="0"/>
        <w:autoSpaceDN w:val="0"/>
        <w:adjustRightInd w:val="0"/>
        <w:contextualSpacing/>
        <w:mirrorIndents/>
      </w:pPr>
      <w:r w:rsidRPr="00C835AA">
        <w:t>Магистрали районного значения</w:t>
      </w:r>
      <w:r w:rsidR="00F408CF">
        <w:t>:</w:t>
      </w:r>
      <w:r w:rsidRPr="00C835AA">
        <w:t xml:space="preserve"> ул.</w:t>
      </w:r>
      <w:r w:rsidRPr="00C835AA">
        <w:rPr>
          <w:lang w:val="en-US"/>
        </w:rPr>
        <w:t> </w:t>
      </w:r>
      <w:r w:rsidRPr="00C835AA">
        <w:t>Коминтерна, ул. РМ-1, ул. РМ-2, ул.</w:t>
      </w:r>
      <w:r w:rsidRPr="00C835AA">
        <w:rPr>
          <w:lang w:val="en-US"/>
        </w:rPr>
        <w:t> </w:t>
      </w:r>
      <w:r w:rsidRPr="00C835AA">
        <w:t>РМ-3, ул.</w:t>
      </w:r>
      <w:r w:rsidRPr="00C835AA">
        <w:rPr>
          <w:lang w:val="en-US"/>
        </w:rPr>
        <w:t> </w:t>
      </w:r>
      <w:r w:rsidRPr="00C835AA">
        <w:t>Техническая обеспечивают перераспределение транспортных пот</w:t>
      </w:r>
      <w:r w:rsidRPr="00C835AA">
        <w:t>о</w:t>
      </w:r>
      <w:r w:rsidRPr="00C835AA">
        <w:t>ков и транспортные связи жилых территорий с городскими магистралями, улицы и проезды связывают объекты застройки в пределах межмагистральных террит</w:t>
      </w:r>
      <w:r w:rsidRPr="00C835AA">
        <w:t>о</w:t>
      </w:r>
      <w:r w:rsidRPr="00C835AA">
        <w:t>рий (микрорайонов, кварталов). Таким образом, проектом формируется улично-дорожная сеть с более высокой степенью связности.</w:t>
      </w:r>
    </w:p>
    <w:p w:rsidR="002F74AE" w:rsidRPr="00C835AA" w:rsidRDefault="002F74AE" w:rsidP="00F72165">
      <w:pPr>
        <w:contextualSpacing/>
        <w:mirrorIndents/>
      </w:pPr>
      <w:r w:rsidRPr="00C835AA">
        <w:t>На территории садовых участков улично-дорожная сеть сформирована на основе сложившейся структуры проездов с расширением их нормативных показ</w:t>
      </w:r>
      <w:r w:rsidRPr="00C835AA">
        <w:t>а</w:t>
      </w:r>
      <w:r w:rsidRPr="00C835AA">
        <w:t>телей.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lastRenderedPageBreak/>
        <w:t>Для обеспечения полной транспортной доступности к участкам сущес</w:t>
      </w:r>
      <w:r w:rsidRPr="00C835AA">
        <w:t>т</w:t>
      </w:r>
      <w:r w:rsidRPr="00C835AA">
        <w:t>вующей и проектируемой застройки необходимо развитие сети внутримикрора</w:t>
      </w:r>
      <w:r w:rsidRPr="00C835AA">
        <w:t>й</w:t>
      </w:r>
      <w:r w:rsidRPr="00C835AA">
        <w:t>онных (квартальных) проездов. Формирование данной сети должно предусматр</w:t>
      </w:r>
      <w:r w:rsidRPr="00C835AA">
        <w:t>и</w:t>
      </w:r>
      <w:r w:rsidRPr="00C835AA">
        <w:t>ваться на последующих этапах архитектурно-строительного</w:t>
      </w:r>
      <w:r w:rsidRPr="00C835AA">
        <w:rPr>
          <w:szCs w:val="28"/>
        </w:rPr>
        <w:t xml:space="preserve"> проектирования з</w:t>
      </w:r>
      <w:r w:rsidRPr="00C835AA">
        <w:rPr>
          <w:szCs w:val="28"/>
        </w:rPr>
        <w:t>а</w:t>
      </w:r>
      <w:r w:rsidRPr="00C835AA">
        <w:rPr>
          <w:szCs w:val="28"/>
        </w:rPr>
        <w:t xml:space="preserve">стройки кварталов.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t>На расчетный срок площадь улично-дорожной сети и городских улиц в крас</w:t>
      </w:r>
      <w:r w:rsidR="002B01C6">
        <w:t>ных линиях будет занимать 379,</w:t>
      </w:r>
      <w:r w:rsidRPr="00C835AA">
        <w:t>37 га. Площадь дорожных покрытий улично-</w:t>
      </w:r>
      <w:r w:rsidR="002B01C6">
        <w:rPr>
          <w:szCs w:val="28"/>
        </w:rPr>
        <w:t>дорожной сети составит 1033,</w:t>
      </w:r>
      <w:r w:rsidRPr="00C835AA">
        <w:rPr>
          <w:szCs w:val="28"/>
        </w:rPr>
        <w:t>2 тыс.  кв. м, с учетом транспортных развязок</w:t>
      </w:r>
      <w:r w:rsidR="00F408CF">
        <w:rPr>
          <w:szCs w:val="28"/>
        </w:rPr>
        <w:t xml:space="preserve"> - </w:t>
      </w:r>
      <w:r w:rsidRPr="00C835AA">
        <w:rPr>
          <w:szCs w:val="28"/>
        </w:rPr>
        <w:t>1201,29 тыс. кв. м.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Протяженность сети магистраль</w:t>
      </w:r>
      <w:r w:rsidR="002B01C6">
        <w:rPr>
          <w:szCs w:val="28"/>
        </w:rPr>
        <w:t>ных улиц всех видов составит 47,</w:t>
      </w:r>
      <w:r w:rsidRPr="00C835AA">
        <w:rPr>
          <w:szCs w:val="28"/>
        </w:rPr>
        <w:t>29 км, что обеспечит плотность магистральной сети:</w:t>
      </w:r>
    </w:p>
    <w:p w:rsidR="002F74AE" w:rsidRPr="00C835AA" w:rsidRDefault="002B01C6" w:rsidP="00F72165">
      <w:pPr>
        <w:contextualSpacing/>
        <w:mirrorIndents/>
        <w:rPr>
          <w:szCs w:val="28"/>
        </w:rPr>
      </w:pPr>
      <w:r>
        <w:rPr>
          <w:szCs w:val="28"/>
        </w:rPr>
        <w:t xml:space="preserve">в границах проектирования </w:t>
      </w:r>
      <w:r w:rsidR="00F408CF">
        <w:rPr>
          <w:szCs w:val="28"/>
        </w:rPr>
        <w:t xml:space="preserve">- </w:t>
      </w:r>
      <w:r>
        <w:rPr>
          <w:szCs w:val="28"/>
        </w:rPr>
        <w:t>1,</w:t>
      </w:r>
      <w:r w:rsidR="002F74AE" w:rsidRPr="00C835AA">
        <w:rPr>
          <w:szCs w:val="28"/>
        </w:rPr>
        <w:t>7 км /кв. км;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границах территории</w:t>
      </w:r>
      <w:r w:rsidR="00F408CF">
        <w:rPr>
          <w:szCs w:val="28"/>
        </w:rPr>
        <w:t>,</w:t>
      </w:r>
      <w:r w:rsidRPr="00C835AA">
        <w:rPr>
          <w:szCs w:val="28"/>
        </w:rPr>
        <w:t xml:space="preserve"> освоенной под застройку и зелены</w:t>
      </w:r>
      <w:r w:rsidR="00714870">
        <w:rPr>
          <w:szCs w:val="28"/>
        </w:rPr>
        <w:t>е</w:t>
      </w:r>
      <w:r w:rsidRPr="00C835AA">
        <w:rPr>
          <w:szCs w:val="28"/>
        </w:rPr>
        <w:t xml:space="preserve"> насаждени</w:t>
      </w:r>
      <w:r w:rsidR="00714870">
        <w:rPr>
          <w:szCs w:val="28"/>
        </w:rPr>
        <w:t>я</w:t>
      </w:r>
      <w:r w:rsidRPr="00C835AA">
        <w:rPr>
          <w:szCs w:val="28"/>
        </w:rPr>
        <w:t xml:space="preserve"> о</w:t>
      </w:r>
      <w:r w:rsidRPr="00C835AA">
        <w:rPr>
          <w:szCs w:val="28"/>
        </w:rPr>
        <w:t>б</w:t>
      </w:r>
      <w:r w:rsidRPr="00C835AA">
        <w:rPr>
          <w:szCs w:val="28"/>
        </w:rPr>
        <w:t>ще</w:t>
      </w:r>
      <w:r w:rsidR="002B01C6">
        <w:rPr>
          <w:szCs w:val="28"/>
        </w:rPr>
        <w:t>го пользования</w:t>
      </w:r>
      <w:r w:rsidR="00714870">
        <w:rPr>
          <w:szCs w:val="28"/>
        </w:rPr>
        <w:t>,</w:t>
      </w:r>
      <w:r w:rsidR="00F408CF">
        <w:rPr>
          <w:szCs w:val="28"/>
        </w:rPr>
        <w:t xml:space="preserve"> -</w:t>
      </w:r>
      <w:r w:rsidR="002B01C6">
        <w:rPr>
          <w:szCs w:val="28"/>
        </w:rPr>
        <w:t xml:space="preserve"> 2,</w:t>
      </w:r>
      <w:r w:rsidRPr="00C835AA">
        <w:rPr>
          <w:szCs w:val="28"/>
        </w:rPr>
        <w:t>6 км /кв.</w:t>
      </w:r>
      <w:r w:rsidR="00F73B07">
        <w:rPr>
          <w:szCs w:val="28"/>
        </w:rPr>
        <w:t xml:space="preserve"> </w:t>
      </w:r>
      <w:r w:rsidRPr="00C835AA">
        <w:rPr>
          <w:szCs w:val="28"/>
        </w:rPr>
        <w:t>км.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Общая протяженность улично-дорожн</w:t>
      </w:r>
      <w:r w:rsidR="002B01C6">
        <w:rPr>
          <w:szCs w:val="28"/>
        </w:rPr>
        <w:t>ой сети при этом будет равна 74,</w:t>
      </w:r>
      <w:r w:rsidRPr="00C835AA">
        <w:rPr>
          <w:szCs w:val="28"/>
        </w:rPr>
        <w:t>4 км, что обеспечит плотность улично-дорожной сети на территории:</w:t>
      </w:r>
    </w:p>
    <w:p w:rsidR="002F74AE" w:rsidRPr="00C835AA" w:rsidRDefault="002B01C6" w:rsidP="00F72165">
      <w:pPr>
        <w:contextualSpacing/>
        <w:mirrorIndents/>
        <w:rPr>
          <w:szCs w:val="28"/>
        </w:rPr>
      </w:pPr>
      <w:r>
        <w:rPr>
          <w:szCs w:val="28"/>
        </w:rPr>
        <w:t xml:space="preserve">в границах проектирования </w:t>
      </w:r>
      <w:r w:rsidR="00F408CF">
        <w:rPr>
          <w:szCs w:val="28"/>
        </w:rPr>
        <w:t xml:space="preserve">- </w:t>
      </w:r>
      <w:r>
        <w:rPr>
          <w:szCs w:val="28"/>
        </w:rPr>
        <w:t>2,</w:t>
      </w:r>
      <w:r w:rsidR="002F74AE" w:rsidRPr="00C835AA">
        <w:rPr>
          <w:szCs w:val="28"/>
        </w:rPr>
        <w:t>7 км /кв. км;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границах территории</w:t>
      </w:r>
      <w:r w:rsidR="00F408CF">
        <w:rPr>
          <w:szCs w:val="28"/>
        </w:rPr>
        <w:t>,</w:t>
      </w:r>
      <w:r w:rsidRPr="00C835AA">
        <w:rPr>
          <w:szCs w:val="28"/>
        </w:rPr>
        <w:t xml:space="preserve"> освоенной под застройку и зелены</w:t>
      </w:r>
      <w:r w:rsidR="00714870">
        <w:rPr>
          <w:szCs w:val="28"/>
        </w:rPr>
        <w:t>е</w:t>
      </w:r>
      <w:r w:rsidR="0027546A">
        <w:rPr>
          <w:szCs w:val="28"/>
        </w:rPr>
        <w:t xml:space="preserve"> </w:t>
      </w:r>
      <w:r w:rsidRPr="00C835AA">
        <w:rPr>
          <w:szCs w:val="28"/>
        </w:rPr>
        <w:t>насаждени</w:t>
      </w:r>
      <w:r w:rsidR="00714870">
        <w:rPr>
          <w:szCs w:val="28"/>
        </w:rPr>
        <w:t>я</w:t>
      </w:r>
      <w:r w:rsidRPr="00C835AA">
        <w:rPr>
          <w:szCs w:val="28"/>
        </w:rPr>
        <w:t xml:space="preserve"> о</w:t>
      </w:r>
      <w:r w:rsidRPr="00C835AA">
        <w:rPr>
          <w:szCs w:val="28"/>
        </w:rPr>
        <w:t>б</w:t>
      </w:r>
      <w:r w:rsidR="002B01C6">
        <w:rPr>
          <w:szCs w:val="28"/>
        </w:rPr>
        <w:t>щего пользования</w:t>
      </w:r>
      <w:r w:rsidR="00714870">
        <w:rPr>
          <w:szCs w:val="28"/>
        </w:rPr>
        <w:t>,</w:t>
      </w:r>
      <w:r w:rsidR="00F408CF">
        <w:rPr>
          <w:szCs w:val="28"/>
        </w:rPr>
        <w:t xml:space="preserve"> -</w:t>
      </w:r>
      <w:r w:rsidR="002B01C6">
        <w:rPr>
          <w:szCs w:val="28"/>
        </w:rPr>
        <w:t xml:space="preserve"> 4,</w:t>
      </w:r>
      <w:r w:rsidRPr="00C835AA">
        <w:rPr>
          <w:szCs w:val="28"/>
        </w:rPr>
        <w:t>16 км / кв.</w:t>
      </w:r>
      <w:r w:rsidR="00F73B07">
        <w:rPr>
          <w:szCs w:val="28"/>
        </w:rPr>
        <w:t xml:space="preserve"> </w:t>
      </w:r>
      <w:r w:rsidRPr="00C835AA">
        <w:rPr>
          <w:szCs w:val="28"/>
        </w:rPr>
        <w:t>км.</w:t>
      </w:r>
    </w:p>
    <w:p w:rsidR="002F74AE" w:rsidRPr="00C835AA" w:rsidRDefault="002F74AE" w:rsidP="00F72165">
      <w:pPr>
        <w:spacing w:line="240" w:lineRule="atLeast"/>
        <w:contextualSpacing/>
        <w:mirrorIndents/>
      </w:pPr>
      <w:r w:rsidRPr="00C835AA">
        <w:t>Проектом учитывается необходимость строительства транспортных разв</w:t>
      </w:r>
      <w:r w:rsidRPr="00C835AA">
        <w:t>я</w:t>
      </w:r>
      <w:r w:rsidRPr="00C835AA">
        <w:t xml:space="preserve">зок, в том числе в двух уровнях. На пересечениях магистральных улиц городского значения </w:t>
      </w:r>
      <w:r w:rsidR="00714870">
        <w:t>1</w:t>
      </w:r>
      <w:r w:rsidRPr="00C835AA">
        <w:t xml:space="preserve"> и </w:t>
      </w:r>
      <w:r w:rsidR="00714870">
        <w:t>2</w:t>
      </w:r>
      <w:r w:rsidRPr="00C835AA">
        <w:t xml:space="preserve"> классов обеспечивается пропуск непрерывного транспортного п</w:t>
      </w:r>
      <w:r w:rsidRPr="00C835AA">
        <w:t>о</w:t>
      </w:r>
      <w:r w:rsidRPr="00C835AA">
        <w:t xml:space="preserve">тока в прямом направлении для улицы более высокой категории. 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В перспективе предлагается проложить (продлить) трассы скоростного трамвая по ул. Фрунзе, ул. Трикотажной и Гусинобродско</w:t>
      </w:r>
      <w:r w:rsidR="00F408CF">
        <w:rPr>
          <w:szCs w:val="28"/>
        </w:rPr>
        <w:t>му</w:t>
      </w:r>
      <w:r w:rsidRPr="00C835AA">
        <w:rPr>
          <w:szCs w:val="28"/>
        </w:rPr>
        <w:t xml:space="preserve"> шоссе. Протяже</w:t>
      </w:r>
      <w:r w:rsidRPr="00C835AA">
        <w:rPr>
          <w:szCs w:val="28"/>
        </w:rPr>
        <w:t>н</w:t>
      </w:r>
      <w:r w:rsidRPr="00C835AA">
        <w:rPr>
          <w:szCs w:val="28"/>
        </w:rPr>
        <w:t>ность перспективных (за расчетный срок) линий</w:t>
      </w:r>
      <w:r w:rsidR="002B01C6">
        <w:rPr>
          <w:szCs w:val="28"/>
        </w:rPr>
        <w:t xml:space="preserve"> скоростного трамвая составит 7,</w:t>
      </w:r>
      <w:r w:rsidRPr="00C835AA">
        <w:rPr>
          <w:szCs w:val="28"/>
        </w:rPr>
        <w:t>1 км.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Новая троллейбусная линия прокладывается по ул. Бориса Богаткова,</w:t>
      </w:r>
      <w:r w:rsidR="00AE0A23">
        <w:rPr>
          <w:szCs w:val="28"/>
        </w:rPr>
        <w:t xml:space="preserve"> ул</w:t>
      </w:r>
      <w:r w:rsidR="00F73B07">
        <w:rPr>
          <w:szCs w:val="28"/>
        </w:rPr>
        <w:t>.</w:t>
      </w:r>
      <w:r w:rsidR="00AE0A23">
        <w:rPr>
          <w:szCs w:val="28"/>
        </w:rPr>
        <w:t xml:space="preserve"> Полякова, </w:t>
      </w:r>
      <w:r w:rsidRPr="00C835AA">
        <w:rPr>
          <w:szCs w:val="28"/>
        </w:rPr>
        <w:t>развивается по</w:t>
      </w:r>
      <w:r w:rsidRPr="00C835AA">
        <w:rPr>
          <w:color w:val="FF0000"/>
          <w:szCs w:val="28"/>
        </w:rPr>
        <w:t xml:space="preserve"> </w:t>
      </w:r>
      <w:r w:rsidRPr="00C835AA">
        <w:rPr>
          <w:szCs w:val="28"/>
        </w:rPr>
        <w:t>у</w:t>
      </w:r>
      <w:r w:rsidR="002B01C6">
        <w:rPr>
          <w:szCs w:val="28"/>
        </w:rPr>
        <w:t>л. Трикотажной (протяженность 3,</w:t>
      </w:r>
      <w:r w:rsidRPr="00C835AA">
        <w:rPr>
          <w:szCs w:val="28"/>
        </w:rPr>
        <w:t>88 км), сохран</w:t>
      </w:r>
      <w:r w:rsidRPr="00C835AA">
        <w:rPr>
          <w:szCs w:val="28"/>
        </w:rPr>
        <w:t>я</w:t>
      </w:r>
      <w:r w:rsidRPr="00C835AA">
        <w:rPr>
          <w:szCs w:val="28"/>
        </w:rPr>
        <w:t>ются маршруты троллейбуса по пр. Дзержинского, Гусинобродскому шосс</w:t>
      </w:r>
      <w:r w:rsidR="002B01C6">
        <w:rPr>
          <w:szCs w:val="28"/>
        </w:rPr>
        <w:t>е (пр</w:t>
      </w:r>
      <w:r w:rsidR="002B01C6">
        <w:rPr>
          <w:szCs w:val="28"/>
        </w:rPr>
        <w:t>о</w:t>
      </w:r>
      <w:r w:rsidR="002B01C6">
        <w:rPr>
          <w:szCs w:val="28"/>
        </w:rPr>
        <w:t>тяженность 2,</w:t>
      </w:r>
      <w:r w:rsidRPr="00C835AA">
        <w:rPr>
          <w:szCs w:val="28"/>
        </w:rPr>
        <w:t>77 км).</w:t>
      </w:r>
    </w:p>
    <w:p w:rsidR="002F74AE" w:rsidRPr="00C835AA" w:rsidRDefault="002F74AE" w:rsidP="00F72165">
      <w:pPr>
        <w:snapToGrid w:val="0"/>
        <w:rPr>
          <w:szCs w:val="28"/>
        </w:rPr>
      </w:pPr>
      <w:r w:rsidRPr="00C835AA">
        <w:rPr>
          <w:szCs w:val="28"/>
        </w:rPr>
        <w:t>Автобусные маршруты предусмотрены (в том числе действующие) по Г</w:t>
      </w:r>
      <w:r w:rsidRPr="00C835AA">
        <w:rPr>
          <w:szCs w:val="28"/>
        </w:rPr>
        <w:t>у</w:t>
      </w:r>
      <w:r w:rsidRPr="00C835AA">
        <w:rPr>
          <w:szCs w:val="28"/>
        </w:rPr>
        <w:t>синобродско</w:t>
      </w:r>
      <w:r w:rsidR="006D42F2">
        <w:rPr>
          <w:szCs w:val="28"/>
        </w:rPr>
        <w:t>му</w:t>
      </w:r>
      <w:r w:rsidRPr="00C835AA">
        <w:rPr>
          <w:szCs w:val="28"/>
        </w:rPr>
        <w:t xml:space="preserve"> шоссе, ул. Фрунзе, пр. Дзержинского, ул. Б</w:t>
      </w:r>
      <w:r w:rsidR="006D42F2">
        <w:rPr>
          <w:szCs w:val="28"/>
        </w:rPr>
        <w:t xml:space="preserve">ориса </w:t>
      </w:r>
      <w:r w:rsidRPr="00C835AA">
        <w:rPr>
          <w:szCs w:val="28"/>
        </w:rPr>
        <w:t>Богаткова, ул. Трикотажн</w:t>
      </w:r>
      <w:r w:rsidR="006D42F2">
        <w:rPr>
          <w:szCs w:val="28"/>
        </w:rPr>
        <w:t>ой</w:t>
      </w:r>
      <w:r w:rsidRPr="00C835AA">
        <w:rPr>
          <w:szCs w:val="28"/>
        </w:rPr>
        <w:t>, ул. Волочаевск</w:t>
      </w:r>
      <w:r w:rsidR="006D42F2">
        <w:rPr>
          <w:szCs w:val="28"/>
        </w:rPr>
        <w:t>ой</w:t>
      </w:r>
      <w:r w:rsidRPr="00C835AA">
        <w:rPr>
          <w:szCs w:val="28"/>
        </w:rPr>
        <w:t>, ул. Биатлонн</w:t>
      </w:r>
      <w:r w:rsidR="006D42F2">
        <w:rPr>
          <w:szCs w:val="28"/>
        </w:rPr>
        <w:t>ой</w:t>
      </w:r>
      <w:r w:rsidRPr="00C835AA">
        <w:rPr>
          <w:szCs w:val="28"/>
        </w:rPr>
        <w:t>, ул. Полякова, ул.</w:t>
      </w:r>
      <w:r w:rsidR="00714870">
        <w:rPr>
          <w:szCs w:val="28"/>
        </w:rPr>
        <w:t xml:space="preserve"> </w:t>
      </w:r>
      <w:r w:rsidRPr="00C835AA">
        <w:rPr>
          <w:szCs w:val="28"/>
        </w:rPr>
        <w:t>Коминте</w:t>
      </w:r>
      <w:r w:rsidRPr="00C835AA">
        <w:rPr>
          <w:szCs w:val="28"/>
        </w:rPr>
        <w:t>р</w:t>
      </w:r>
      <w:r w:rsidRPr="00C835AA">
        <w:rPr>
          <w:szCs w:val="28"/>
        </w:rPr>
        <w:t>на.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Проектом предусматривается развитие метрополитена. По территории пр</w:t>
      </w:r>
      <w:r w:rsidRPr="00C835AA">
        <w:rPr>
          <w:szCs w:val="28"/>
        </w:rPr>
        <w:t>о</w:t>
      </w:r>
      <w:r w:rsidRPr="00C835AA">
        <w:rPr>
          <w:szCs w:val="28"/>
        </w:rPr>
        <w:t>ектирования и по касательной к ней пройд</w:t>
      </w:r>
      <w:r w:rsidR="00714870">
        <w:rPr>
          <w:szCs w:val="28"/>
        </w:rPr>
        <w:t>у</w:t>
      </w:r>
      <w:r w:rsidRPr="00C835AA">
        <w:rPr>
          <w:szCs w:val="28"/>
        </w:rPr>
        <w:t>т три линии в створе ул. Трикотажн</w:t>
      </w:r>
      <w:r w:rsidR="006D42F2">
        <w:rPr>
          <w:szCs w:val="28"/>
        </w:rPr>
        <w:t>ой</w:t>
      </w:r>
      <w:r w:rsidRPr="00C835AA">
        <w:rPr>
          <w:szCs w:val="28"/>
        </w:rPr>
        <w:t>, пр. Дзержинского и Гусинобродско</w:t>
      </w:r>
      <w:r w:rsidR="006D42F2">
        <w:rPr>
          <w:szCs w:val="28"/>
        </w:rPr>
        <w:t>го</w:t>
      </w:r>
      <w:r w:rsidRPr="00C835AA">
        <w:rPr>
          <w:szCs w:val="28"/>
        </w:rPr>
        <w:t xml:space="preserve"> шоссе, планируется строительство </w:t>
      </w:r>
      <w:r w:rsidR="006D42F2">
        <w:rPr>
          <w:szCs w:val="28"/>
        </w:rPr>
        <w:t>трех</w:t>
      </w:r>
      <w:r w:rsidRPr="00C835AA">
        <w:rPr>
          <w:szCs w:val="28"/>
        </w:rPr>
        <w:t xml:space="preserve"> станций: Чкаловская</w:t>
      </w:r>
      <w:r w:rsidR="006D42F2">
        <w:rPr>
          <w:szCs w:val="28"/>
        </w:rPr>
        <w:t xml:space="preserve">, </w:t>
      </w:r>
      <w:r w:rsidRPr="00C835AA">
        <w:rPr>
          <w:szCs w:val="28"/>
        </w:rPr>
        <w:t>Гусинобродская и Молодежная. Первыми вступят в строй станции Дзержинской линии - Гусинобродская и Молодежная.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>Проектом предусматриваются зоны размещения многоуровневых гаражных комплексов районного обслуживания с радиусом доступности до 150 м в неп</w:t>
      </w:r>
      <w:r w:rsidRPr="00C835AA">
        <w:rPr>
          <w:szCs w:val="28"/>
        </w:rPr>
        <w:t>о</w:t>
      </w:r>
      <w:r w:rsidRPr="00C835AA">
        <w:rPr>
          <w:szCs w:val="28"/>
        </w:rPr>
        <w:t>средственной близости от жилых и общественно-деловых зон. Зоны размещения многоуровневых гаражных комплексов городского облуживания размещаются вдоль основных транспортных магистралей и в составе коммунально-складских зон.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lastRenderedPageBreak/>
        <w:t>Общая площадь территории паркингов районного и городского обслужив</w:t>
      </w:r>
      <w:r w:rsidRPr="00C835AA">
        <w:rPr>
          <w:szCs w:val="28"/>
        </w:rPr>
        <w:t>а</w:t>
      </w:r>
      <w:r w:rsidRPr="00C835AA">
        <w:rPr>
          <w:szCs w:val="28"/>
        </w:rPr>
        <w:t>ния для хранения индивидуальных транспорт</w:t>
      </w:r>
      <w:r w:rsidR="002B01C6">
        <w:rPr>
          <w:szCs w:val="28"/>
        </w:rPr>
        <w:t>ных средств жителей составит 39,</w:t>
      </w:r>
      <w:r w:rsidRPr="00C835AA">
        <w:rPr>
          <w:szCs w:val="28"/>
        </w:rPr>
        <w:t>2 га.</w:t>
      </w:r>
    </w:p>
    <w:p w:rsidR="002F74AE" w:rsidRPr="00C835AA" w:rsidRDefault="002F74AE" w:rsidP="00F72165">
      <w:pPr>
        <w:contextualSpacing/>
        <w:mirrorIndents/>
        <w:rPr>
          <w:szCs w:val="28"/>
        </w:rPr>
      </w:pPr>
      <w:r w:rsidRPr="00C835AA">
        <w:rPr>
          <w:szCs w:val="28"/>
        </w:rPr>
        <w:t xml:space="preserve">Проектом предусмотрена организация транспортно-пересадочного </w:t>
      </w:r>
      <w:r w:rsidR="006D42F2">
        <w:rPr>
          <w:szCs w:val="28"/>
        </w:rPr>
        <w:t xml:space="preserve">узла </w:t>
      </w:r>
      <w:r w:rsidRPr="00C835AA">
        <w:rPr>
          <w:szCs w:val="28"/>
        </w:rPr>
        <w:t>на пересечении Гусинобродского шоссе с ул. Коминтерна вблизи планируемой ста</w:t>
      </w:r>
      <w:r w:rsidRPr="00C835AA">
        <w:rPr>
          <w:szCs w:val="28"/>
        </w:rPr>
        <w:t>н</w:t>
      </w:r>
      <w:r w:rsidRPr="00C835AA">
        <w:rPr>
          <w:szCs w:val="28"/>
        </w:rPr>
        <w:t>ции метроп</w:t>
      </w:r>
      <w:r w:rsidR="006D42F2">
        <w:rPr>
          <w:szCs w:val="28"/>
        </w:rPr>
        <w:t xml:space="preserve">олитена </w:t>
      </w:r>
      <w:r w:rsidRPr="00C835AA">
        <w:rPr>
          <w:szCs w:val="28"/>
        </w:rPr>
        <w:t>Молодежн</w:t>
      </w:r>
      <w:r w:rsidR="006D42F2">
        <w:rPr>
          <w:szCs w:val="28"/>
        </w:rPr>
        <w:t>ая</w:t>
      </w:r>
      <w:r w:rsidRPr="00C835AA">
        <w:rPr>
          <w:szCs w:val="28"/>
        </w:rPr>
        <w:t xml:space="preserve"> с организаций конечной остановки городского пассажирского транспорта и пересадки на пригородный транспорт, в перспект</w:t>
      </w:r>
      <w:r w:rsidRPr="00C835AA">
        <w:rPr>
          <w:szCs w:val="28"/>
        </w:rPr>
        <w:t>и</w:t>
      </w:r>
      <w:r w:rsidRPr="00C835AA">
        <w:rPr>
          <w:szCs w:val="28"/>
        </w:rPr>
        <w:t>ве</w:t>
      </w:r>
      <w:r w:rsidR="006D42F2">
        <w:rPr>
          <w:szCs w:val="28"/>
        </w:rPr>
        <w:t xml:space="preserve"> - </w:t>
      </w:r>
      <w:r w:rsidRPr="00C835AA">
        <w:rPr>
          <w:szCs w:val="28"/>
        </w:rPr>
        <w:t>со строительством автовокзала.</w:t>
      </w:r>
    </w:p>
    <w:p w:rsidR="002F74AE" w:rsidRPr="008D7BEA" w:rsidRDefault="002F74AE" w:rsidP="00F72165">
      <w:pPr>
        <w:spacing w:line="240" w:lineRule="atLeast"/>
        <w:contextualSpacing/>
        <w:mirrorIndents/>
      </w:pPr>
    </w:p>
    <w:p w:rsidR="002F74AE" w:rsidRPr="008D7BEA" w:rsidRDefault="002F74AE" w:rsidP="00714870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D7BEA">
        <w:t>2.4. Развитие систем инженерно-технического обеспечения</w:t>
      </w:r>
    </w:p>
    <w:p w:rsidR="002F74AE" w:rsidRPr="008D7BEA" w:rsidRDefault="002F74AE" w:rsidP="00714870">
      <w:pPr>
        <w:spacing w:line="240" w:lineRule="atLeast"/>
        <w:ind w:firstLine="0"/>
        <w:contextualSpacing/>
        <w:mirrorIndents/>
      </w:pPr>
    </w:p>
    <w:p w:rsidR="002F74AE" w:rsidRPr="008D7BEA" w:rsidRDefault="002F74AE" w:rsidP="00714870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D7BEA">
        <w:t>2.4.1. Водоснабжение</w:t>
      </w:r>
    </w:p>
    <w:p w:rsidR="002F74AE" w:rsidRPr="008D7BEA" w:rsidRDefault="002F74AE" w:rsidP="00714870">
      <w:pPr>
        <w:spacing w:line="240" w:lineRule="atLeast"/>
        <w:ind w:firstLine="0"/>
        <w:contextualSpacing/>
        <w:mirrorIndents/>
      </w:pP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bookmarkStart w:id="0" w:name="sub_3062"/>
      <w:r w:rsidRPr="008D7BEA">
        <w:rPr>
          <w:sz w:val="28"/>
          <w:szCs w:val="28"/>
        </w:rPr>
        <w:t>Проектом предусматривается дальнейшее развитие централизованной си</w:t>
      </w:r>
      <w:r w:rsidRPr="008D7BEA">
        <w:rPr>
          <w:sz w:val="28"/>
          <w:szCs w:val="28"/>
        </w:rPr>
        <w:t>с</w:t>
      </w:r>
      <w:r w:rsidRPr="008D7BEA">
        <w:rPr>
          <w:sz w:val="28"/>
          <w:szCs w:val="28"/>
        </w:rPr>
        <w:t>темы водоснабжения, при этом намечается максимальное использование сущес</w:t>
      </w:r>
      <w:r w:rsidRPr="008D7BEA">
        <w:rPr>
          <w:sz w:val="28"/>
          <w:szCs w:val="28"/>
        </w:rPr>
        <w:t>т</w:t>
      </w:r>
      <w:r w:rsidRPr="008D7BEA">
        <w:rPr>
          <w:sz w:val="28"/>
          <w:szCs w:val="28"/>
        </w:rPr>
        <w:t>вующих сетей водопровода с заменой труб на больший диаметр, там где необх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 xml:space="preserve">димо. </w:t>
      </w: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>Для обеспечения стабильного водоснабжения существующей и проектиру</w:t>
      </w:r>
      <w:r w:rsidRPr="008D7BEA">
        <w:rPr>
          <w:sz w:val="28"/>
          <w:szCs w:val="28"/>
        </w:rPr>
        <w:t>е</w:t>
      </w:r>
      <w:r w:rsidRPr="008D7BEA">
        <w:rPr>
          <w:sz w:val="28"/>
          <w:szCs w:val="28"/>
        </w:rPr>
        <w:t>мой застройки данной территории необходимо построить два водовода 2</w:t>
      </w:r>
      <w:r w:rsidR="00714870">
        <w:rPr>
          <w:sz w:val="28"/>
          <w:szCs w:val="28"/>
        </w:rPr>
        <w:t> 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 xml:space="preserve">300 мм от понизительной насосной станции (далее </w:t>
      </w:r>
      <w:r w:rsidR="006D42F2">
        <w:rPr>
          <w:sz w:val="28"/>
          <w:szCs w:val="28"/>
        </w:rPr>
        <w:t xml:space="preserve">- </w:t>
      </w:r>
      <w:r w:rsidRPr="008D7BEA">
        <w:rPr>
          <w:sz w:val="28"/>
          <w:szCs w:val="28"/>
        </w:rPr>
        <w:t>ПНС) «Раздольное».</w:t>
      </w: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>Водоснабжение территории возможно от существующих и вновь выстрое</w:t>
      </w:r>
      <w:r w:rsidRPr="008D7BEA">
        <w:rPr>
          <w:sz w:val="28"/>
          <w:szCs w:val="28"/>
        </w:rPr>
        <w:t>н</w:t>
      </w:r>
      <w:r w:rsidRPr="008D7BEA">
        <w:rPr>
          <w:sz w:val="28"/>
          <w:szCs w:val="28"/>
        </w:rPr>
        <w:t>ных магистральных сетей водопровода.</w:t>
      </w: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>Проектом предусматривается дальнейшее развитие централизованной си</w:t>
      </w:r>
      <w:r w:rsidRPr="008D7BEA">
        <w:rPr>
          <w:sz w:val="28"/>
          <w:szCs w:val="28"/>
        </w:rPr>
        <w:t>с</w:t>
      </w:r>
      <w:r w:rsidRPr="008D7BEA">
        <w:rPr>
          <w:sz w:val="28"/>
          <w:szCs w:val="28"/>
        </w:rPr>
        <w:t>темы водоснабжения, при этом намечается максимальное использование сущес</w:t>
      </w:r>
      <w:r w:rsidRPr="008D7BEA">
        <w:rPr>
          <w:sz w:val="28"/>
          <w:szCs w:val="28"/>
        </w:rPr>
        <w:t>т</w:t>
      </w:r>
      <w:r w:rsidRPr="008D7BEA">
        <w:rPr>
          <w:sz w:val="28"/>
          <w:szCs w:val="28"/>
        </w:rPr>
        <w:t>вующих сетей водопровода с заменой труб на больший диаметр, там где необх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димо.</w:t>
      </w:r>
    </w:p>
    <w:p w:rsidR="002F74AE" w:rsidRDefault="002F74AE" w:rsidP="00F72165">
      <w:pPr>
        <w:pStyle w:val="1"/>
        <w:keepNext w:val="0"/>
        <w:spacing w:before="0" w:after="0" w:line="240" w:lineRule="atLeast"/>
        <w:contextualSpacing/>
        <w:mirrorIndents/>
      </w:pPr>
    </w:p>
    <w:p w:rsidR="002F74AE" w:rsidRPr="008D7BEA" w:rsidRDefault="002F74AE" w:rsidP="00714870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D7BEA">
        <w:t>2.4.2.</w:t>
      </w:r>
      <w:r w:rsidRPr="008D7BEA">
        <w:rPr>
          <w:i/>
          <w:iCs/>
        </w:rPr>
        <w:t> </w:t>
      </w:r>
      <w:r w:rsidRPr="008D7BEA">
        <w:t>Водоотведение</w:t>
      </w:r>
    </w:p>
    <w:p w:rsidR="002F74AE" w:rsidRPr="008D7BEA" w:rsidRDefault="002F74AE" w:rsidP="00F72165">
      <w:pPr>
        <w:spacing w:line="240" w:lineRule="atLeast"/>
        <w:contextualSpacing/>
        <w:mirrorIndents/>
      </w:pP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>Расчетное водоотведение от проектируемой и сохраняемой застройки в ра</w:t>
      </w:r>
      <w:r w:rsidRPr="008D7BEA">
        <w:rPr>
          <w:sz w:val="28"/>
          <w:szCs w:val="28"/>
        </w:rPr>
        <w:t>с</w:t>
      </w:r>
      <w:r w:rsidRPr="008D7BEA">
        <w:rPr>
          <w:sz w:val="28"/>
          <w:szCs w:val="28"/>
        </w:rPr>
        <w:t>сматриваемых границах восточной части Дзержинского района определено в с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ответствии с расчетны</w:t>
      </w:r>
      <w:r>
        <w:rPr>
          <w:sz w:val="28"/>
          <w:szCs w:val="28"/>
        </w:rPr>
        <w:t xml:space="preserve">м водопотреблением и составляет </w:t>
      </w:r>
      <w:r w:rsidRPr="008D7BEA">
        <w:rPr>
          <w:sz w:val="28"/>
          <w:szCs w:val="28"/>
        </w:rPr>
        <w:t>до 2030 го</w:t>
      </w:r>
      <w:r>
        <w:rPr>
          <w:sz w:val="28"/>
          <w:szCs w:val="28"/>
        </w:rPr>
        <w:t xml:space="preserve">да </w:t>
      </w:r>
      <w:r w:rsidR="007A37BE">
        <w:rPr>
          <w:sz w:val="28"/>
          <w:szCs w:val="28"/>
        </w:rPr>
        <w:br/>
      </w:r>
      <w:r w:rsidRPr="008D7BEA">
        <w:rPr>
          <w:sz w:val="28"/>
          <w:szCs w:val="28"/>
        </w:rPr>
        <w:t>27905 куб.</w:t>
      </w:r>
      <w:r w:rsidR="006D42F2">
        <w:rPr>
          <w:sz w:val="28"/>
          <w:szCs w:val="28"/>
        </w:rPr>
        <w:t xml:space="preserve"> </w:t>
      </w:r>
      <w:r w:rsidRPr="008D7BEA">
        <w:rPr>
          <w:sz w:val="28"/>
          <w:szCs w:val="28"/>
        </w:rPr>
        <w:t>м/сутки.</w:t>
      </w: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>В соответствии с утвержденным Генеральным планом развития города Н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восибирска на период до 2030 года основной объем работ по магистральным ко</w:t>
      </w:r>
      <w:r w:rsidRPr="008D7BEA">
        <w:rPr>
          <w:sz w:val="28"/>
          <w:szCs w:val="28"/>
        </w:rPr>
        <w:t>л</w:t>
      </w:r>
      <w:r w:rsidRPr="008D7BEA">
        <w:rPr>
          <w:sz w:val="28"/>
          <w:szCs w:val="28"/>
        </w:rPr>
        <w:t>лекторам и головным сооружениям системы канализации будет направлен на р</w:t>
      </w:r>
      <w:r w:rsidRPr="008D7BEA">
        <w:rPr>
          <w:sz w:val="28"/>
          <w:szCs w:val="28"/>
        </w:rPr>
        <w:t>е</w:t>
      </w:r>
      <w:r w:rsidRPr="008D7BEA">
        <w:rPr>
          <w:sz w:val="28"/>
          <w:szCs w:val="28"/>
        </w:rPr>
        <w:t>новацию и реконструкцию действующей системы с расширением ее на новые участки массового строительства в границах города. Для рассматриваемой терр</w:t>
      </w:r>
      <w:r w:rsidRPr="008D7BEA">
        <w:rPr>
          <w:sz w:val="28"/>
          <w:szCs w:val="28"/>
        </w:rPr>
        <w:t>и</w:t>
      </w:r>
      <w:r w:rsidRPr="008D7BEA">
        <w:rPr>
          <w:sz w:val="28"/>
          <w:szCs w:val="28"/>
        </w:rPr>
        <w:t>тории восточной части Дзержинского района предусмотрены следующие мер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приятия по развитию правобережного бассейна канализования:</w:t>
      </w:r>
    </w:p>
    <w:p w:rsidR="005878C0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 xml:space="preserve">коллектор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 xml:space="preserve">500 мм по Гусинобродскому шоссе от коллектора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>500</w:t>
      </w:r>
      <w:r w:rsidR="004B37C2">
        <w:rPr>
          <w:sz w:val="28"/>
          <w:szCs w:val="28"/>
        </w:rPr>
        <w:t> </w:t>
      </w:r>
      <w:r w:rsidRPr="008D7BEA">
        <w:rPr>
          <w:sz w:val="28"/>
          <w:szCs w:val="28"/>
        </w:rPr>
        <w:t xml:space="preserve">мм в районе автотранспортного предприятия № 9 до коллектора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>500 мм по ул. Техническ</w:t>
      </w:r>
      <w:r w:rsidR="006D42F2">
        <w:rPr>
          <w:sz w:val="28"/>
          <w:szCs w:val="28"/>
        </w:rPr>
        <w:t>ой</w:t>
      </w:r>
      <w:r w:rsidRPr="008D7BEA">
        <w:rPr>
          <w:sz w:val="28"/>
          <w:szCs w:val="28"/>
        </w:rPr>
        <w:t>;</w:t>
      </w:r>
    </w:p>
    <w:p w:rsidR="002F74AE" w:rsidRPr="008D7BEA" w:rsidRDefault="005878C0" w:rsidP="00F72165">
      <w:pPr>
        <w:pStyle w:val="32"/>
        <w:spacing w:after="0"/>
        <w:ind w:left="0"/>
        <w:contextualSpacing/>
        <w:mirrorIndents/>
        <w:rPr>
          <w:sz w:val="28"/>
          <w:szCs w:val="28"/>
        </w:rPr>
      </w:pPr>
      <w:r w:rsidRPr="008D7BEA">
        <w:rPr>
          <w:sz w:val="28"/>
          <w:szCs w:val="28"/>
        </w:rPr>
        <w:t>для канализования проектируемой застройки запроектировано 4 канализ</w:t>
      </w:r>
      <w:r w:rsidRPr="008D7BEA">
        <w:rPr>
          <w:sz w:val="28"/>
          <w:szCs w:val="28"/>
        </w:rPr>
        <w:t>а</w:t>
      </w:r>
      <w:r w:rsidRPr="008D7BEA">
        <w:rPr>
          <w:sz w:val="28"/>
          <w:szCs w:val="28"/>
        </w:rPr>
        <w:t>ционно-насосных станци</w:t>
      </w:r>
      <w:r w:rsidR="006D42F2">
        <w:rPr>
          <w:sz w:val="28"/>
          <w:szCs w:val="28"/>
        </w:rPr>
        <w:t>и</w:t>
      </w:r>
      <w:r w:rsidRPr="008D7BEA">
        <w:rPr>
          <w:sz w:val="28"/>
          <w:szCs w:val="28"/>
        </w:rPr>
        <w:t xml:space="preserve"> перекачки (далее </w:t>
      </w:r>
      <w:r w:rsidR="006D42F2">
        <w:rPr>
          <w:sz w:val="28"/>
          <w:szCs w:val="28"/>
        </w:rPr>
        <w:t xml:space="preserve">- </w:t>
      </w:r>
      <w:r w:rsidRPr="008D7BEA">
        <w:rPr>
          <w:sz w:val="28"/>
          <w:szCs w:val="28"/>
        </w:rPr>
        <w:t xml:space="preserve">КНС). КНС-1 перекачивает стоки в существующую канализациионную станцию КНС-50, КНС-2 перекачивает стоки от </w:t>
      </w:r>
      <w:r w:rsidRPr="002B15C6">
        <w:rPr>
          <w:sz w:val="28"/>
          <w:szCs w:val="28"/>
        </w:rPr>
        <w:t>микрорайонов 026.03.01, 026.03.02, 026.03.03, 026.03.04 до существующего</w:t>
      </w:r>
      <w:r w:rsidRPr="008D7BEA">
        <w:rPr>
          <w:sz w:val="28"/>
          <w:szCs w:val="28"/>
        </w:rPr>
        <w:t xml:space="preserve"> </w:t>
      </w:r>
      <w:r w:rsidRPr="008D7BEA">
        <w:rPr>
          <w:sz w:val="28"/>
          <w:szCs w:val="28"/>
        </w:rPr>
        <w:lastRenderedPageBreak/>
        <w:t xml:space="preserve">коллектора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>500 мм по ул</w:t>
      </w:r>
      <w:r w:rsidRPr="002B15C6">
        <w:rPr>
          <w:sz w:val="28"/>
          <w:szCs w:val="28"/>
        </w:rPr>
        <w:t>. Волочаевско</w:t>
      </w:r>
      <w:r w:rsidR="0034641C">
        <w:rPr>
          <w:sz w:val="28"/>
          <w:szCs w:val="28"/>
        </w:rPr>
        <w:t>й</w:t>
      </w:r>
      <w:r w:rsidRPr="002B15C6">
        <w:rPr>
          <w:sz w:val="28"/>
          <w:szCs w:val="28"/>
        </w:rPr>
        <w:t>, КНС-4 перекачивает стоки от микр</w:t>
      </w:r>
      <w:r w:rsidRPr="002B15C6">
        <w:rPr>
          <w:sz w:val="28"/>
          <w:szCs w:val="28"/>
        </w:rPr>
        <w:t>о</w:t>
      </w:r>
      <w:r w:rsidRPr="002B15C6">
        <w:rPr>
          <w:sz w:val="28"/>
          <w:szCs w:val="28"/>
        </w:rPr>
        <w:t>районов 026.01.05, 026.01.06, 026.01.07 в</w:t>
      </w:r>
      <w:r w:rsidRPr="008D7BEA">
        <w:rPr>
          <w:sz w:val="28"/>
          <w:szCs w:val="28"/>
        </w:rPr>
        <w:t xml:space="preserve"> </w:t>
      </w:r>
      <w:r w:rsidRPr="002B15C6">
        <w:rPr>
          <w:sz w:val="28"/>
          <w:szCs w:val="28"/>
        </w:rPr>
        <w:t xml:space="preserve">существующий коллектор </w:t>
      </w:r>
      <w:r w:rsidR="006D42F2">
        <w:rPr>
          <w:sz w:val="28"/>
          <w:szCs w:val="28"/>
        </w:rPr>
        <w:t>Д </w:t>
      </w:r>
      <w:r w:rsidRPr="002B15C6">
        <w:rPr>
          <w:sz w:val="28"/>
          <w:szCs w:val="28"/>
        </w:rPr>
        <w:t xml:space="preserve">1500 мм на пересечении ул. Доватора и ул. Фрунзе, КНС-5 перекачивает от микрорайона 026.02.03 до существующего коллектора </w:t>
      </w:r>
      <w:r w:rsidR="006D42F2">
        <w:rPr>
          <w:sz w:val="28"/>
          <w:szCs w:val="28"/>
        </w:rPr>
        <w:t>Д </w:t>
      </w:r>
      <w:r w:rsidRPr="002B15C6">
        <w:rPr>
          <w:sz w:val="28"/>
          <w:szCs w:val="28"/>
        </w:rPr>
        <w:t>500 мм по ул. Волочаевской.</w:t>
      </w:r>
      <w:r w:rsidR="002F74AE" w:rsidRPr="008D7BEA">
        <w:rPr>
          <w:sz w:val="28"/>
          <w:szCs w:val="28"/>
        </w:rPr>
        <w:t xml:space="preserve"> </w:t>
      </w:r>
    </w:p>
    <w:p w:rsidR="002F74AE" w:rsidRPr="008D7BEA" w:rsidRDefault="002F74AE" w:rsidP="00F72165">
      <w:pPr>
        <w:pStyle w:val="1"/>
        <w:keepNext w:val="0"/>
        <w:spacing w:before="0" w:after="0" w:line="240" w:lineRule="atLeast"/>
        <w:contextualSpacing/>
        <w:mirrorIndents/>
      </w:pPr>
    </w:p>
    <w:p w:rsidR="002F74AE" w:rsidRPr="008D7BEA" w:rsidRDefault="002F74AE" w:rsidP="0034641C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D7BEA">
        <w:t>2.4.3. Теплоснабжение</w:t>
      </w:r>
    </w:p>
    <w:p w:rsidR="002F74AE" w:rsidRPr="008D7BEA" w:rsidRDefault="002F74AE" w:rsidP="00F72165">
      <w:pPr>
        <w:contextualSpacing/>
        <w:mirrorIndents/>
      </w:pPr>
    </w:p>
    <w:p w:rsidR="005878C0" w:rsidRPr="008D7BEA" w:rsidRDefault="005878C0" w:rsidP="00F72165">
      <w:pPr>
        <w:pStyle w:val="a6"/>
        <w:ind w:left="0"/>
        <w:contextualSpacing/>
        <w:mirrorIndents/>
        <w:rPr>
          <w:szCs w:val="20"/>
        </w:rPr>
      </w:pPr>
      <w:r w:rsidRPr="008D7BEA">
        <w:rPr>
          <w:szCs w:val="20"/>
        </w:rPr>
        <w:t>Проектом предусматривается обеспечение централизованным теплоснабж</w:t>
      </w:r>
      <w:r w:rsidRPr="008D7BEA">
        <w:rPr>
          <w:szCs w:val="20"/>
        </w:rPr>
        <w:t>е</w:t>
      </w:r>
      <w:r w:rsidRPr="008D7BEA">
        <w:rPr>
          <w:szCs w:val="20"/>
        </w:rPr>
        <w:t>нием всей новой и сохраняемой многоэтажной жилищно-коммунальной застро</w:t>
      </w:r>
      <w:r w:rsidRPr="008D7BEA">
        <w:rPr>
          <w:szCs w:val="20"/>
        </w:rPr>
        <w:t>й</w:t>
      </w:r>
      <w:r w:rsidRPr="008D7BEA">
        <w:rPr>
          <w:szCs w:val="20"/>
        </w:rPr>
        <w:t>ки. Теплоснабжение индивидуальных жилых домов с приусадебными земельными участками и коттеджной застройки предполагается децентрализованным - от и</w:t>
      </w:r>
      <w:r w:rsidRPr="008D7BEA">
        <w:rPr>
          <w:szCs w:val="20"/>
        </w:rPr>
        <w:t>н</w:t>
      </w:r>
      <w:r w:rsidRPr="008D7BEA">
        <w:rPr>
          <w:szCs w:val="20"/>
        </w:rPr>
        <w:t>дивидуальных экологически чистых источников тепла, автономных теплогенер</w:t>
      </w:r>
      <w:r w:rsidRPr="008D7BEA">
        <w:rPr>
          <w:szCs w:val="20"/>
        </w:rPr>
        <w:t>а</w:t>
      </w:r>
      <w:r w:rsidRPr="008D7BEA">
        <w:rPr>
          <w:szCs w:val="20"/>
        </w:rPr>
        <w:t>торов, использующих в качестве топлива природный газ. Выбор индивидуальных источников тепла объясняется тем, что объекты имеют незначительную тепловую нагрузку и находятся на значительном расстоянии друг от друга, что влечет за с</w:t>
      </w:r>
      <w:r w:rsidRPr="008D7BEA">
        <w:rPr>
          <w:szCs w:val="20"/>
        </w:rPr>
        <w:t>о</w:t>
      </w:r>
      <w:r w:rsidRPr="008D7BEA">
        <w:rPr>
          <w:szCs w:val="20"/>
        </w:rPr>
        <w:t>бой большие потери в тепловых сетях и значительные капвложения по прокладке сетей.</w:t>
      </w:r>
    </w:p>
    <w:p w:rsidR="005878C0" w:rsidRPr="008D7BEA" w:rsidRDefault="005878C0" w:rsidP="00F72165">
      <w:pPr>
        <w:pStyle w:val="a6"/>
        <w:ind w:left="0"/>
        <w:contextualSpacing/>
        <w:mirrorIndents/>
        <w:rPr>
          <w:szCs w:val="20"/>
        </w:rPr>
      </w:pPr>
      <w:r w:rsidRPr="00E90A94">
        <w:rPr>
          <w:szCs w:val="20"/>
        </w:rPr>
        <w:t xml:space="preserve">Теплоснабжение проектируемой жилой застройки микрорайонов  </w:t>
      </w:r>
      <w:r w:rsidRPr="00E90A94">
        <w:t>026.03.01</w:t>
      </w:r>
      <w:r w:rsidR="006D42F2">
        <w:t> </w:t>
      </w:r>
      <w:r w:rsidRPr="00E90A94">
        <w:t xml:space="preserve">- 026.03.04, 026.03.07 </w:t>
      </w:r>
      <w:r w:rsidRPr="00E90A94">
        <w:rPr>
          <w:szCs w:val="20"/>
        </w:rPr>
        <w:t>на расчетный</w:t>
      </w:r>
      <w:r w:rsidRPr="008D7BEA">
        <w:rPr>
          <w:szCs w:val="20"/>
        </w:rPr>
        <w:t xml:space="preserve"> срок строительства предлагается осуществить от новой блочной модульной котельной. Общая мощность котельной составит 52,5 МВт (45,14 Гкал/час), что позволит обеспечить теплом и часть ко</w:t>
      </w:r>
      <w:r w:rsidRPr="008D7BEA">
        <w:rPr>
          <w:szCs w:val="20"/>
        </w:rPr>
        <w:t>т</w:t>
      </w:r>
      <w:r w:rsidRPr="008D7BEA">
        <w:rPr>
          <w:szCs w:val="20"/>
        </w:rPr>
        <w:t>теджной застройки микрорайонов, расположенн</w:t>
      </w:r>
      <w:r w:rsidR="0034641C">
        <w:rPr>
          <w:szCs w:val="20"/>
        </w:rPr>
        <w:t>ых</w:t>
      </w:r>
      <w:r w:rsidRPr="008D7BEA">
        <w:rPr>
          <w:szCs w:val="20"/>
        </w:rPr>
        <w:t xml:space="preserve"> в непосредственной близости от котельной. Подключенная тепловая нагрузка – 48,4</w:t>
      </w:r>
      <w:r w:rsidRPr="008D7BEA">
        <w:rPr>
          <w:szCs w:val="20"/>
          <w:lang w:val="en-US"/>
        </w:rPr>
        <w:t> </w:t>
      </w:r>
      <w:r w:rsidRPr="008D7BEA">
        <w:rPr>
          <w:szCs w:val="20"/>
        </w:rPr>
        <w:t>МВт (41,62</w:t>
      </w:r>
      <w:r w:rsidRPr="008D7BEA">
        <w:rPr>
          <w:szCs w:val="20"/>
          <w:lang w:val="en-US"/>
        </w:rPr>
        <w:t> </w:t>
      </w:r>
      <w:r w:rsidRPr="008D7BEA">
        <w:rPr>
          <w:szCs w:val="20"/>
        </w:rPr>
        <w:t xml:space="preserve">Гкал/час). </w:t>
      </w:r>
    </w:p>
    <w:p w:rsidR="005878C0" w:rsidRPr="008F2294" w:rsidRDefault="005878C0" w:rsidP="00F72165">
      <w:pPr>
        <w:pStyle w:val="ConsPlusNormal"/>
        <w:widowControl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D7BEA">
        <w:rPr>
          <w:rFonts w:ascii="Times New Roman" w:hAnsi="Times New Roman" w:cs="Times New Roman"/>
          <w:sz w:val="28"/>
          <w:szCs w:val="28"/>
        </w:rPr>
        <w:t>Для обеспечения качественного и бесперебойного теплоснабжения восто</w:t>
      </w:r>
      <w:r w:rsidRPr="008D7BEA">
        <w:rPr>
          <w:rFonts w:ascii="Times New Roman" w:hAnsi="Times New Roman" w:cs="Times New Roman"/>
          <w:sz w:val="28"/>
          <w:szCs w:val="28"/>
        </w:rPr>
        <w:t>ч</w:t>
      </w:r>
      <w:r w:rsidRPr="008D7BEA">
        <w:rPr>
          <w:rFonts w:ascii="Times New Roman" w:hAnsi="Times New Roman" w:cs="Times New Roman"/>
          <w:sz w:val="28"/>
          <w:szCs w:val="28"/>
        </w:rPr>
        <w:t xml:space="preserve">ной части Дзержинского района </w:t>
      </w:r>
      <w:r w:rsidR="00F73B07">
        <w:rPr>
          <w:rFonts w:ascii="Times New Roman" w:hAnsi="Times New Roman" w:cs="Times New Roman"/>
          <w:sz w:val="28"/>
          <w:szCs w:val="28"/>
        </w:rPr>
        <w:t>и</w:t>
      </w:r>
      <w:r w:rsidRPr="008D7BEA">
        <w:rPr>
          <w:rFonts w:ascii="Times New Roman" w:hAnsi="Times New Roman" w:cs="Times New Roman"/>
          <w:sz w:val="28"/>
          <w:szCs w:val="28"/>
        </w:rPr>
        <w:t xml:space="preserve">нвестиционной </w:t>
      </w:r>
      <w:r w:rsidR="006D42F2">
        <w:rPr>
          <w:rFonts w:ascii="Times New Roman" w:hAnsi="Times New Roman" w:cs="Times New Roman"/>
          <w:sz w:val="28"/>
          <w:szCs w:val="28"/>
        </w:rPr>
        <w:t>п</w:t>
      </w:r>
      <w:r w:rsidRPr="008D7BEA">
        <w:rPr>
          <w:rFonts w:ascii="Times New Roman" w:hAnsi="Times New Roman" w:cs="Times New Roman"/>
          <w:sz w:val="28"/>
          <w:szCs w:val="28"/>
        </w:rPr>
        <w:t xml:space="preserve">рограммой </w:t>
      </w:r>
      <w:r w:rsidR="006D42F2">
        <w:rPr>
          <w:rFonts w:ascii="Times New Roman" w:hAnsi="Times New Roman" w:cs="Times New Roman"/>
          <w:sz w:val="28"/>
          <w:szCs w:val="28"/>
        </w:rPr>
        <w:t>открытого акци</w:t>
      </w:r>
      <w:r w:rsidR="006D42F2">
        <w:rPr>
          <w:rFonts w:ascii="Times New Roman" w:hAnsi="Times New Roman" w:cs="Times New Roman"/>
          <w:sz w:val="28"/>
          <w:szCs w:val="28"/>
        </w:rPr>
        <w:t>о</w:t>
      </w:r>
      <w:r w:rsidR="006D42F2">
        <w:rPr>
          <w:rFonts w:ascii="Times New Roman" w:hAnsi="Times New Roman" w:cs="Times New Roman"/>
          <w:sz w:val="28"/>
          <w:szCs w:val="28"/>
        </w:rPr>
        <w:t>енрного общества «</w:t>
      </w:r>
      <w:r w:rsidRPr="008D7BEA">
        <w:rPr>
          <w:rFonts w:ascii="Times New Roman" w:hAnsi="Times New Roman" w:cs="Times New Roman"/>
          <w:sz w:val="28"/>
          <w:szCs w:val="28"/>
        </w:rPr>
        <w:t>Новосибирскгор</w:t>
      </w:r>
      <w:r w:rsidR="006D42F2">
        <w:rPr>
          <w:rFonts w:ascii="Times New Roman" w:hAnsi="Times New Roman" w:cs="Times New Roman"/>
          <w:sz w:val="28"/>
          <w:szCs w:val="28"/>
        </w:rPr>
        <w:t>теплоэнерго»</w:t>
      </w:r>
      <w:r w:rsidRPr="008D7BEA">
        <w:rPr>
          <w:rFonts w:ascii="Times New Roman" w:hAnsi="Times New Roman" w:cs="Times New Roman"/>
          <w:sz w:val="28"/>
          <w:szCs w:val="28"/>
        </w:rPr>
        <w:t xml:space="preserve"> </w:t>
      </w:r>
      <w:r w:rsidR="006D42F2">
        <w:rPr>
          <w:rFonts w:ascii="Times New Roman" w:hAnsi="Times New Roman" w:cs="Times New Roman"/>
          <w:sz w:val="28"/>
          <w:szCs w:val="28"/>
        </w:rPr>
        <w:t>«</w:t>
      </w:r>
      <w:r w:rsidRPr="008D7BEA">
        <w:rPr>
          <w:rFonts w:ascii="Times New Roman" w:hAnsi="Times New Roman" w:cs="Times New Roman"/>
          <w:sz w:val="28"/>
          <w:szCs w:val="28"/>
        </w:rPr>
        <w:t>Развитие теплосетевого хозя</w:t>
      </w:r>
      <w:r w:rsidRPr="008D7BEA">
        <w:rPr>
          <w:rFonts w:ascii="Times New Roman" w:hAnsi="Times New Roman" w:cs="Times New Roman"/>
          <w:sz w:val="28"/>
          <w:szCs w:val="28"/>
        </w:rPr>
        <w:t>й</w:t>
      </w:r>
      <w:r w:rsidRPr="008D7BEA">
        <w:rPr>
          <w:rFonts w:ascii="Times New Roman" w:hAnsi="Times New Roman" w:cs="Times New Roman"/>
          <w:sz w:val="28"/>
          <w:szCs w:val="28"/>
        </w:rPr>
        <w:t>ства города Новосибирска</w:t>
      </w:r>
      <w:r w:rsidR="006D42F2">
        <w:rPr>
          <w:rFonts w:ascii="Times New Roman" w:hAnsi="Times New Roman" w:cs="Times New Roman"/>
          <w:sz w:val="28"/>
          <w:szCs w:val="28"/>
        </w:rPr>
        <w:t>»</w:t>
      </w:r>
      <w:r w:rsidRPr="008D7BEA"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предусматривается ряд мероприятий по улучшению теплоснабжения, что позволит дополнительно подключить тепловые нагрузки в рассматриваемом районе:</w:t>
      </w:r>
      <w:r w:rsidR="006D42F2"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перекладка теплотрассы 2</w:t>
      </w:r>
      <w:r w:rsidR="0034641C">
        <w:rPr>
          <w:rFonts w:ascii="Times New Roman" w:hAnsi="Times New Roman" w:cs="Times New Roman"/>
          <w:sz w:val="28"/>
          <w:szCs w:val="28"/>
        </w:rPr>
        <w:t xml:space="preserve"> 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>700 мм на 2</w:t>
      </w:r>
      <w:r w:rsidR="0034641C">
        <w:rPr>
          <w:rFonts w:ascii="Times New Roman" w:hAnsi="Times New Roman" w:cs="Times New Roman"/>
          <w:sz w:val="28"/>
          <w:szCs w:val="28"/>
        </w:rPr>
        <w:t xml:space="preserve"> 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>1200 мм протяженностью 2,20 км по ул</w:t>
      </w:r>
      <w:r w:rsidR="006D42F2">
        <w:rPr>
          <w:rFonts w:ascii="Times New Roman" w:hAnsi="Times New Roman" w:cs="Times New Roman"/>
          <w:sz w:val="28"/>
          <w:szCs w:val="28"/>
        </w:rPr>
        <w:t>.</w:t>
      </w:r>
      <w:r w:rsidRPr="008F2294">
        <w:rPr>
          <w:rFonts w:ascii="Times New Roman" w:hAnsi="Times New Roman" w:cs="Times New Roman"/>
          <w:sz w:val="28"/>
          <w:szCs w:val="28"/>
        </w:rPr>
        <w:t xml:space="preserve"> Национальной от ПНС-6 до пр. </w:t>
      </w:r>
      <w:r>
        <w:rPr>
          <w:rFonts w:ascii="Times New Roman" w:hAnsi="Times New Roman" w:cs="Times New Roman"/>
          <w:sz w:val="28"/>
          <w:szCs w:val="28"/>
        </w:rPr>
        <w:t>Дзержинского.</w:t>
      </w:r>
    </w:p>
    <w:p w:rsidR="005878C0" w:rsidRPr="008F2294" w:rsidRDefault="005878C0" w:rsidP="00F72165">
      <w:pPr>
        <w:pStyle w:val="ConsPlusNormal"/>
        <w:widowControl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F2294">
        <w:rPr>
          <w:rFonts w:ascii="Times New Roman" w:hAnsi="Times New Roman" w:cs="Times New Roman"/>
          <w:sz w:val="28"/>
          <w:szCs w:val="28"/>
        </w:rPr>
        <w:t>Для подачи расчетного количества тепла к микрорайонам (кварталам) нео</w:t>
      </w:r>
      <w:r w:rsidRPr="008F2294">
        <w:rPr>
          <w:rFonts w:ascii="Times New Roman" w:hAnsi="Times New Roman" w:cs="Times New Roman"/>
          <w:sz w:val="28"/>
          <w:szCs w:val="28"/>
        </w:rPr>
        <w:t>б</w:t>
      </w:r>
      <w:r w:rsidRPr="008F2294">
        <w:rPr>
          <w:rFonts w:ascii="Times New Roman" w:hAnsi="Times New Roman" w:cs="Times New Roman"/>
          <w:sz w:val="28"/>
          <w:szCs w:val="28"/>
        </w:rPr>
        <w:t>ходимо в дополнение к существующим сетям построить внеплощадочные и ра</w:t>
      </w:r>
      <w:r w:rsidRPr="008F2294">
        <w:rPr>
          <w:rFonts w:ascii="Times New Roman" w:hAnsi="Times New Roman" w:cs="Times New Roman"/>
          <w:sz w:val="28"/>
          <w:szCs w:val="28"/>
        </w:rPr>
        <w:t>с</w:t>
      </w:r>
      <w:r w:rsidRPr="008F2294">
        <w:rPr>
          <w:rFonts w:ascii="Times New Roman" w:hAnsi="Times New Roman" w:cs="Times New Roman"/>
          <w:sz w:val="28"/>
          <w:szCs w:val="28"/>
        </w:rPr>
        <w:t>пределительные теплосети. Проектом предлагается:</w:t>
      </w:r>
    </w:p>
    <w:p w:rsidR="005878C0" w:rsidRPr="008F2294" w:rsidRDefault="005878C0" w:rsidP="00F72165">
      <w:pPr>
        <w:pStyle w:val="ConsPlusNormal"/>
        <w:widowControl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F2294">
        <w:rPr>
          <w:rFonts w:ascii="Times New Roman" w:hAnsi="Times New Roman" w:cs="Times New Roman"/>
          <w:sz w:val="28"/>
          <w:szCs w:val="28"/>
        </w:rPr>
        <w:t>перекладка существующей теплотрассы 2</w:t>
      </w:r>
      <w:r w:rsidR="0034641C">
        <w:rPr>
          <w:rFonts w:ascii="Times New Roman" w:hAnsi="Times New Roman" w:cs="Times New Roman"/>
          <w:sz w:val="28"/>
          <w:szCs w:val="28"/>
        </w:rPr>
        <w:t xml:space="preserve"> 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 xml:space="preserve">200 мм по ул. Сурикова на </w:t>
      </w:r>
      <w:r w:rsidR="0034641C">
        <w:rPr>
          <w:rFonts w:ascii="Times New Roman" w:hAnsi="Times New Roman" w:cs="Times New Roman"/>
          <w:sz w:val="28"/>
          <w:szCs w:val="28"/>
        </w:rPr>
        <w:br/>
      </w:r>
      <w:r w:rsidRPr="008F2294">
        <w:rPr>
          <w:rFonts w:ascii="Times New Roman" w:hAnsi="Times New Roman" w:cs="Times New Roman"/>
          <w:sz w:val="28"/>
          <w:szCs w:val="28"/>
        </w:rPr>
        <w:t>2</w:t>
      </w:r>
      <w:r w:rsidR="0034641C">
        <w:rPr>
          <w:rFonts w:ascii="Times New Roman" w:hAnsi="Times New Roman" w:cs="Times New Roman"/>
          <w:sz w:val="28"/>
          <w:szCs w:val="28"/>
        </w:rPr>
        <w:t xml:space="preserve"> </w:t>
      </w:r>
      <w:r w:rsidR="006D42F2">
        <w:rPr>
          <w:rFonts w:ascii="Times New Roman" w:hAnsi="Times New Roman" w:cs="Times New Roman"/>
          <w:sz w:val="28"/>
          <w:szCs w:val="28"/>
        </w:rPr>
        <w:t>Д</w:t>
      </w:r>
      <w:r w:rsidR="0034641C"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300</w:t>
      </w:r>
      <w:r w:rsidR="0034641C"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мм протяженностью 0,53 км;</w:t>
      </w:r>
    </w:p>
    <w:p w:rsidR="005878C0" w:rsidRPr="008F2294" w:rsidRDefault="005878C0" w:rsidP="00F72165">
      <w:pPr>
        <w:pStyle w:val="ConsPlusNormal"/>
        <w:widowControl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F2294">
        <w:rPr>
          <w:rFonts w:ascii="Times New Roman" w:hAnsi="Times New Roman" w:cs="Times New Roman"/>
          <w:sz w:val="28"/>
          <w:szCs w:val="28"/>
        </w:rPr>
        <w:t xml:space="preserve">в кварталах с новой застройкой строительство новых ценральных тепловых пунктов (далее </w:t>
      </w:r>
      <w:r w:rsidR="006D42F2">
        <w:rPr>
          <w:rFonts w:ascii="Times New Roman" w:hAnsi="Times New Roman" w:cs="Times New Roman"/>
          <w:sz w:val="28"/>
          <w:szCs w:val="28"/>
        </w:rPr>
        <w:t xml:space="preserve">- </w:t>
      </w:r>
      <w:r w:rsidRPr="008F2294">
        <w:rPr>
          <w:rFonts w:ascii="Times New Roman" w:hAnsi="Times New Roman" w:cs="Times New Roman"/>
          <w:sz w:val="28"/>
          <w:szCs w:val="28"/>
        </w:rPr>
        <w:t>ЦТП)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- 5 объектов;</w:t>
      </w:r>
    </w:p>
    <w:p w:rsidR="005878C0" w:rsidRPr="008F2294" w:rsidRDefault="005878C0" w:rsidP="00F72165">
      <w:pPr>
        <w:pStyle w:val="a6"/>
        <w:ind w:left="0"/>
        <w:contextualSpacing/>
        <w:mirrorIndents/>
      </w:pPr>
      <w:r w:rsidRPr="008F2294">
        <w:t>строительство теплотрассы 2</w:t>
      </w:r>
      <w:r w:rsidR="0034641C">
        <w:t xml:space="preserve"> </w:t>
      </w:r>
      <w:r w:rsidR="006D42F2">
        <w:t>Д </w:t>
      </w:r>
      <w:r w:rsidRPr="008F2294">
        <w:t>400 мм для подключения нового микрора</w:t>
      </w:r>
      <w:r>
        <w:t>й</w:t>
      </w:r>
      <w:r w:rsidRPr="008F2294">
        <w:t xml:space="preserve">она </w:t>
      </w:r>
      <w:r>
        <w:t>026.01.05</w:t>
      </w:r>
      <w:r w:rsidRPr="008F2294">
        <w:t xml:space="preserve"> протяженностью 0,80 км;</w:t>
      </w:r>
    </w:p>
    <w:p w:rsidR="005878C0" w:rsidRPr="008F2294" w:rsidRDefault="005878C0" w:rsidP="00F72165">
      <w:pPr>
        <w:pStyle w:val="a6"/>
        <w:ind w:left="0"/>
        <w:contextualSpacing/>
        <w:mirrorIndents/>
      </w:pPr>
      <w:r w:rsidRPr="008F2294">
        <w:t>строительство теплотрассы 2</w:t>
      </w:r>
      <w:r w:rsidR="0034641C">
        <w:t xml:space="preserve"> </w:t>
      </w:r>
      <w:r w:rsidR="006D42F2">
        <w:t>Д </w:t>
      </w:r>
      <w:r w:rsidRPr="008F2294">
        <w:t>300 мм по ул. Коминтерна протяженностью 0,42 км;</w:t>
      </w:r>
    </w:p>
    <w:p w:rsidR="005878C0" w:rsidRPr="008F2294" w:rsidRDefault="005878C0" w:rsidP="00F72165">
      <w:pPr>
        <w:pStyle w:val="a6"/>
        <w:ind w:left="0"/>
        <w:contextualSpacing/>
        <w:mirrorIndents/>
      </w:pPr>
      <w:r w:rsidRPr="008F2294">
        <w:t>строительство теплотрассы 2</w:t>
      </w:r>
      <w:r w:rsidR="00B956D7">
        <w:t xml:space="preserve"> </w:t>
      </w:r>
      <w:r w:rsidR="006D42F2">
        <w:t>Д</w:t>
      </w:r>
      <w:r w:rsidR="00B956D7">
        <w:t xml:space="preserve"> </w:t>
      </w:r>
      <w:r w:rsidRPr="008F2294">
        <w:t>400 мм по ул. Толбухина протяженностью 0,60 км;</w:t>
      </w:r>
    </w:p>
    <w:p w:rsidR="005878C0" w:rsidRPr="008F2294" w:rsidRDefault="005878C0" w:rsidP="00F72165">
      <w:pPr>
        <w:pStyle w:val="a6"/>
        <w:ind w:left="0"/>
        <w:contextualSpacing/>
        <w:mirrorIndents/>
      </w:pPr>
      <w:r w:rsidRPr="008F2294">
        <w:t>строительство теплотрассы 2</w:t>
      </w:r>
      <w:r w:rsidR="00B956D7">
        <w:t xml:space="preserve"> </w:t>
      </w:r>
      <w:r w:rsidR="006D42F2">
        <w:t>Д </w:t>
      </w:r>
      <w:r w:rsidRPr="008F2294">
        <w:t>150</w:t>
      </w:r>
      <w:r w:rsidR="006D42F2">
        <w:t xml:space="preserve"> </w:t>
      </w:r>
      <w:r w:rsidRPr="008F2294">
        <w:t>-</w:t>
      </w:r>
      <w:r w:rsidR="006D42F2">
        <w:t xml:space="preserve"> 200 мм</w:t>
      </w:r>
      <w:r w:rsidRPr="008F2294">
        <w:t xml:space="preserve"> протяженностью 0,53 км.</w:t>
      </w:r>
    </w:p>
    <w:p w:rsidR="005878C0" w:rsidRPr="008F2294" w:rsidRDefault="005878C0" w:rsidP="00F72165">
      <w:pPr>
        <w:pStyle w:val="a6"/>
        <w:ind w:left="0"/>
        <w:contextualSpacing/>
        <w:mirrorIndents/>
      </w:pPr>
      <w:r w:rsidRPr="008F2294">
        <w:t>Резервирование тепловых сетей достигается путем их кольцевания и ус</w:t>
      </w:r>
      <w:r w:rsidRPr="008F2294">
        <w:t>т</w:t>
      </w:r>
      <w:r w:rsidRPr="008F2294">
        <w:t xml:space="preserve">ройством нагруженных перемычек. Для резервного теплоснабжения потребителей </w:t>
      </w:r>
      <w:r w:rsidRPr="008F2294">
        <w:lastRenderedPageBreak/>
        <w:t>тепла первой категории (больница) предполагается использовать автономные и</w:t>
      </w:r>
      <w:r w:rsidRPr="008F2294">
        <w:t>с</w:t>
      </w:r>
      <w:r w:rsidRPr="008F2294">
        <w:t>точники тепла.</w:t>
      </w:r>
    </w:p>
    <w:p w:rsidR="005878C0" w:rsidRPr="008F2294" w:rsidRDefault="005878C0" w:rsidP="00F72165">
      <w:pPr>
        <w:pStyle w:val="a6"/>
        <w:ind w:left="0"/>
        <w:contextualSpacing/>
        <w:mirrorIndents/>
      </w:pPr>
      <w:r w:rsidRPr="008F2294">
        <w:t>Проектом предусматривается подключение 14</w:t>
      </w:r>
      <w:r w:rsidR="006D42F2">
        <w:t xml:space="preserve"> – </w:t>
      </w:r>
      <w:r w:rsidRPr="008F2294">
        <w:t>24</w:t>
      </w:r>
      <w:r w:rsidR="006D42F2">
        <w:t>-</w:t>
      </w:r>
      <w:r w:rsidRPr="008F2294">
        <w:t xml:space="preserve">этажных домов через индивидуальные тепловые пункты по независимой схеме, подключение домов меньшей этажности предусматривается через </w:t>
      </w:r>
      <w:r w:rsidR="00B956D7">
        <w:t>ЦТП</w:t>
      </w:r>
      <w:r w:rsidRPr="008F2294">
        <w:t xml:space="preserve">. </w:t>
      </w:r>
    </w:p>
    <w:p w:rsidR="002F74AE" w:rsidRPr="008F2294" w:rsidRDefault="002F74AE" w:rsidP="00F72165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  <w:contextualSpacing/>
        <w:mirrorIndents/>
      </w:pPr>
    </w:p>
    <w:p w:rsidR="002F74AE" w:rsidRPr="008F2294" w:rsidRDefault="002F74AE" w:rsidP="00B956D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>2.4.4. Газоснабжение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5878C0" w:rsidRPr="008F2294" w:rsidRDefault="005878C0" w:rsidP="00F72165">
      <w:pPr>
        <w:contextualSpacing/>
        <w:mirrorIndents/>
        <w:rPr>
          <w:szCs w:val="28"/>
        </w:rPr>
      </w:pPr>
      <w:bookmarkStart w:id="1" w:name="sub_3066"/>
      <w:r w:rsidRPr="008F2294">
        <w:rPr>
          <w:szCs w:val="28"/>
        </w:rPr>
        <w:t>Схемой газоснабжения г</w:t>
      </w:r>
      <w:r w:rsidR="00B956D7">
        <w:rPr>
          <w:szCs w:val="28"/>
        </w:rPr>
        <w:t xml:space="preserve">орода </w:t>
      </w:r>
      <w:r w:rsidRPr="008F2294">
        <w:rPr>
          <w:szCs w:val="28"/>
        </w:rPr>
        <w:t>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В городе принимается трехступенчатое распределение природного газа: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1</w:t>
      </w:r>
      <w:r w:rsidR="00B956D7">
        <w:rPr>
          <w:szCs w:val="28"/>
        </w:rPr>
        <w:t>-я</w:t>
      </w:r>
      <w:r w:rsidRPr="008F2294">
        <w:rPr>
          <w:szCs w:val="28"/>
        </w:rPr>
        <w:t xml:space="preserve"> ступень – газопроводы высокого давления до 12 кгс /кв. см;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2</w:t>
      </w:r>
      <w:r w:rsidR="00B956D7">
        <w:rPr>
          <w:szCs w:val="28"/>
        </w:rPr>
        <w:t>-я</w:t>
      </w:r>
      <w:r w:rsidRPr="008F2294">
        <w:rPr>
          <w:szCs w:val="28"/>
        </w:rPr>
        <w:t xml:space="preserve"> ступень – газопроводы высокого давления до 6,0 кгс /кв. см;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3</w:t>
      </w:r>
      <w:r w:rsidR="00B956D7">
        <w:rPr>
          <w:szCs w:val="28"/>
        </w:rPr>
        <w:t>-я</w:t>
      </w:r>
      <w:r w:rsidRPr="008F2294">
        <w:rPr>
          <w:szCs w:val="28"/>
        </w:rPr>
        <w:t xml:space="preserve"> ступень – газопроводы низкого давления до 300 мм в ст.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К газопроводам высокого давления 12 кгс /кв. см подключаются головные газорегуляторные пункты.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К газопроводам высокого давления до 6,0 кгс/кв.</w:t>
      </w:r>
      <w:r w:rsidR="00B956D7">
        <w:rPr>
          <w:szCs w:val="28"/>
        </w:rPr>
        <w:t xml:space="preserve"> </w:t>
      </w:r>
      <w:r w:rsidRPr="008F2294">
        <w:rPr>
          <w:szCs w:val="28"/>
        </w:rPr>
        <w:t>см подключаются: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газорегуляторные пункты;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коммунально-бытовые потребители;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отопительные котельные;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промышленные предприятия.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Для обеспечения всех существующих и перспективных потребителей пр</w:t>
      </w:r>
      <w:r w:rsidRPr="008F2294">
        <w:rPr>
          <w:szCs w:val="28"/>
        </w:rPr>
        <w:t>и</w:t>
      </w:r>
      <w:r w:rsidRPr="008F2294">
        <w:rPr>
          <w:szCs w:val="28"/>
        </w:rPr>
        <w:t>родным газом Схемой газоснабжения г</w:t>
      </w:r>
      <w:r w:rsidR="006D42F2">
        <w:rPr>
          <w:szCs w:val="28"/>
        </w:rPr>
        <w:t>орода</w:t>
      </w:r>
      <w:r w:rsidR="00B956D7">
        <w:rPr>
          <w:szCs w:val="28"/>
        </w:rPr>
        <w:t xml:space="preserve"> </w:t>
      </w:r>
      <w:r w:rsidRPr="008F2294">
        <w:rPr>
          <w:szCs w:val="28"/>
        </w:rPr>
        <w:t>Новосибирска запланирована м</w:t>
      </w:r>
      <w:r w:rsidRPr="008F2294">
        <w:rPr>
          <w:szCs w:val="28"/>
        </w:rPr>
        <w:t>о</w:t>
      </w:r>
      <w:r w:rsidRPr="008F2294">
        <w:rPr>
          <w:szCs w:val="28"/>
        </w:rPr>
        <w:t>дернизация существующих газораспределительных станций (далее</w:t>
      </w:r>
      <w:r w:rsidR="006D42F2">
        <w:rPr>
          <w:szCs w:val="28"/>
        </w:rPr>
        <w:t xml:space="preserve"> -</w:t>
      </w:r>
      <w:r w:rsidRPr="008F2294">
        <w:rPr>
          <w:szCs w:val="28"/>
        </w:rPr>
        <w:t xml:space="preserve"> ГРС) ГРС-2 и ГРС-6 с сохранением существующих газопроводов, увеличение пропускной сп</w:t>
      </w:r>
      <w:r w:rsidRPr="008F2294">
        <w:rPr>
          <w:szCs w:val="28"/>
        </w:rPr>
        <w:t>о</w:t>
      </w:r>
      <w:r w:rsidRPr="008F2294">
        <w:rPr>
          <w:szCs w:val="28"/>
        </w:rPr>
        <w:t>собности существ</w:t>
      </w:r>
      <w:r w:rsidR="00B82490">
        <w:rPr>
          <w:szCs w:val="28"/>
        </w:rPr>
        <w:t>ующих газопроводов и обеспечение</w:t>
      </w:r>
      <w:r w:rsidRPr="008F2294">
        <w:rPr>
          <w:szCs w:val="28"/>
        </w:rPr>
        <w:t xml:space="preserve"> необходимого давления у конечных потребителей. </w:t>
      </w:r>
    </w:p>
    <w:p w:rsidR="002F74AE" w:rsidRPr="008F2294" w:rsidRDefault="002F74AE" w:rsidP="00F72165">
      <w:pPr>
        <w:contextualSpacing/>
        <w:mirrorIndents/>
      </w:pPr>
    </w:p>
    <w:p w:rsidR="002F74AE" w:rsidRPr="008F2294" w:rsidRDefault="002F74AE" w:rsidP="00B956D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>2.4.5. Электроснабжение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5878C0" w:rsidRPr="008F2294" w:rsidRDefault="005878C0" w:rsidP="00F72165">
      <w:pPr>
        <w:contextualSpacing/>
        <w:mirrorIndents/>
        <w:rPr>
          <w:szCs w:val="28"/>
        </w:rPr>
      </w:pPr>
      <w:bookmarkStart w:id="2" w:name="sub_3067"/>
      <w:bookmarkEnd w:id="1"/>
      <w:r w:rsidRPr="008F2294">
        <w:rPr>
          <w:szCs w:val="28"/>
        </w:rPr>
        <w:t>В соответствии с предложениями по развитию электрических сетей с уч</w:t>
      </w:r>
      <w:r w:rsidRPr="008F2294">
        <w:rPr>
          <w:szCs w:val="28"/>
        </w:rPr>
        <w:t>е</w:t>
      </w:r>
      <w:r w:rsidRPr="008F2294">
        <w:rPr>
          <w:szCs w:val="28"/>
        </w:rPr>
        <w:t xml:space="preserve">том программы развития ОАО «Региональные электрические сети» (далее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>ОАО «РЭС») до 2015 года и предложений филиала ОАО «РЭС» «Восточные электрич</w:t>
      </w:r>
      <w:r w:rsidRPr="008F2294">
        <w:rPr>
          <w:szCs w:val="28"/>
        </w:rPr>
        <w:t>е</w:t>
      </w:r>
      <w:r w:rsidRPr="008F2294">
        <w:rPr>
          <w:szCs w:val="28"/>
        </w:rPr>
        <w:t xml:space="preserve">ские сети» проектом предусматривается перевод подстанции (далее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>ПС) «Вол</w:t>
      </w:r>
      <w:r w:rsidRPr="008F2294">
        <w:rPr>
          <w:szCs w:val="28"/>
        </w:rPr>
        <w:t>о</w:t>
      </w:r>
      <w:r w:rsidRPr="008F2294">
        <w:rPr>
          <w:szCs w:val="28"/>
        </w:rPr>
        <w:t>чаевская» на напряжение 220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кВ с установкой двух трансформаторов 220/110/10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кВ мощностью 40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МВА и строительством отпайки от линии электр</w:t>
      </w:r>
      <w:r w:rsidRPr="008F2294">
        <w:rPr>
          <w:szCs w:val="28"/>
        </w:rPr>
        <w:t>о</w:t>
      </w:r>
      <w:r w:rsidRPr="008F2294">
        <w:rPr>
          <w:szCs w:val="28"/>
        </w:rPr>
        <w:t>передач 220 кВ ПС «Отрадная-Заря».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Прирост нагрузок составит 24,32 МВт.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Для электроснабжения районов и жилых массивов планируется строител</w:t>
      </w:r>
      <w:r w:rsidRPr="008F2294">
        <w:rPr>
          <w:szCs w:val="28"/>
        </w:rPr>
        <w:t>ь</w:t>
      </w:r>
      <w:r w:rsidRPr="008F2294">
        <w:rPr>
          <w:szCs w:val="28"/>
        </w:rPr>
        <w:t>ство четырех новых распределительных пунктов 10 кВ и прокладка кабельных линий 10 кВ.</w:t>
      </w:r>
    </w:p>
    <w:p w:rsidR="005878C0" w:rsidRPr="008F2294" w:rsidRDefault="005878C0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Указанные мероприятия позволят увеличить пропускную способность сетей и создадут техническую возможность для подключения электрической мощности 75,95 МВт, в том числе 24,32 МВт перспективной нагрузки объектов нового строительства.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</w:p>
    <w:p w:rsidR="002F74AE" w:rsidRPr="008F2294" w:rsidRDefault="002F74AE" w:rsidP="00B956D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lastRenderedPageBreak/>
        <w:t>2.4.6. Связь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Анализируя состояние телефонной связи района можно отметить, что для предоставления населению более качественной телефонной связи и расширения спектра телематических услуг необходимо осуществить строительство объектов связи в центре телефонной нагрузки и замену медно-жильных кабелей на вол</w:t>
      </w:r>
      <w:r w:rsidRPr="008F2294">
        <w:rPr>
          <w:szCs w:val="28"/>
        </w:rPr>
        <w:t>о</w:t>
      </w:r>
      <w:r w:rsidRPr="008F2294">
        <w:rPr>
          <w:szCs w:val="28"/>
        </w:rPr>
        <w:t xml:space="preserve">конно-оптические кабели связи. 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На проектируемых объектах административного, общественно-делового н</w:t>
      </w:r>
      <w:r w:rsidRPr="008F2294">
        <w:rPr>
          <w:szCs w:val="28"/>
        </w:rPr>
        <w:t>а</w:t>
      </w:r>
      <w:r w:rsidRPr="008F2294">
        <w:rPr>
          <w:szCs w:val="28"/>
        </w:rPr>
        <w:t xml:space="preserve">значения и в гостиничных комплексах необходимо предусмотреть строительство ведомственных </w:t>
      </w:r>
      <w:r w:rsidR="00B82490">
        <w:rPr>
          <w:szCs w:val="28"/>
        </w:rPr>
        <w:t>учрежденческих автоматических телефонных станций</w:t>
      </w:r>
      <w:r w:rsidRPr="008F2294">
        <w:rPr>
          <w:szCs w:val="28"/>
        </w:rPr>
        <w:t xml:space="preserve"> с выходом в город, строительство системы пожарной и охранной сигнализации и автомат</w:t>
      </w:r>
      <w:r w:rsidRPr="008F2294">
        <w:rPr>
          <w:szCs w:val="28"/>
        </w:rPr>
        <w:t>и</w:t>
      </w:r>
      <w:r w:rsidRPr="008F2294">
        <w:rPr>
          <w:szCs w:val="28"/>
        </w:rPr>
        <w:t>зированную систему управления и диспетчерского контроля.</w:t>
      </w:r>
    </w:p>
    <w:p w:rsidR="002F74AE" w:rsidRPr="008F2294" w:rsidRDefault="002F74AE" w:rsidP="00F72165">
      <w:pPr>
        <w:pStyle w:val="S2"/>
        <w:spacing w:line="240" w:lineRule="atLeast"/>
        <w:contextualSpacing/>
        <w:mirrorIndents/>
        <w:rPr>
          <w:rFonts w:cs="Arial"/>
          <w:sz w:val="28"/>
          <w:szCs w:val="28"/>
        </w:rPr>
      </w:pPr>
    </w:p>
    <w:p w:rsidR="002F74AE" w:rsidRPr="008F2294" w:rsidRDefault="002F74AE" w:rsidP="00B956D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>2.4.7. Инженерная подготовка территории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bookmarkEnd w:id="2"/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t>Проектом планировки предусматриваются мероприятия по организации рельефа и развитию системы ливневой канализации на всей территории планир</w:t>
      </w:r>
      <w:r w:rsidRPr="008F2294">
        <w:t>о</w:t>
      </w:r>
      <w:r w:rsidRPr="008F2294">
        <w:t>вочного района</w:t>
      </w:r>
      <w:r w:rsidR="00B82490">
        <w:t xml:space="preserve">. </w:t>
      </w:r>
      <w:r w:rsidRPr="008F2294">
        <w:t>Проектируемая территория Дзержинского района расположена на окраине в восточной части города. Проектируемая застройка выходит к сельской местности с глубокими логами, лиственными лесами и посевами. С запада на во</w:t>
      </w:r>
      <w:r w:rsidRPr="008F2294">
        <w:t>с</w:t>
      </w:r>
      <w:r w:rsidRPr="008F2294">
        <w:t>ток территорию пересекает долина р</w:t>
      </w:r>
      <w:r w:rsidR="00196E86">
        <w:t>.</w:t>
      </w:r>
      <w:r w:rsidRPr="008F2294">
        <w:t xml:space="preserve"> Каменк</w:t>
      </w:r>
      <w:r w:rsidRPr="008F2294">
        <w:rPr>
          <w:bCs/>
        </w:rPr>
        <w:t>и</w:t>
      </w:r>
      <w:r w:rsidRPr="008F2294">
        <w:t>. По логам проходят реки Водопо</w:t>
      </w:r>
      <w:r w:rsidRPr="008F2294">
        <w:t>й</w:t>
      </w:r>
      <w:r w:rsidRPr="008F2294">
        <w:t xml:space="preserve">ка, </w:t>
      </w:r>
      <w:r w:rsidRPr="008F2294">
        <w:rPr>
          <w:bCs/>
        </w:rPr>
        <w:t>Нарнистая, впадающие в р</w:t>
      </w:r>
      <w:r w:rsidR="00196E86">
        <w:rPr>
          <w:bCs/>
        </w:rPr>
        <w:t>.</w:t>
      </w:r>
      <w:r w:rsidRPr="008F2294">
        <w:rPr>
          <w:bCs/>
        </w:rPr>
        <w:t xml:space="preserve"> Каменку</w:t>
      </w:r>
      <w:r w:rsidRPr="008F2294">
        <w:t>.</w:t>
      </w:r>
    </w:p>
    <w:p w:rsidR="002F74AE" w:rsidRPr="008F2294" w:rsidRDefault="00196E86" w:rsidP="00F72165">
      <w:pPr>
        <w:pStyle w:val="a7"/>
        <w:contextualSpacing/>
        <w:mirrorIndents/>
        <w:rPr>
          <w:bCs/>
        </w:rPr>
      </w:pPr>
      <w:r>
        <w:t>П</w:t>
      </w:r>
      <w:r w:rsidR="002F74AE" w:rsidRPr="008F2294">
        <w:t>роектируемый район относится к Волочаевскому плато и Михайловской возвышенности с абсолютными отметками поверхности 130,0 - 211,0 м. Мес</w:t>
      </w:r>
      <w:r w:rsidR="002F74AE" w:rsidRPr="008F2294">
        <w:t>т</w:t>
      </w:r>
      <w:r w:rsidR="002F74AE" w:rsidRPr="008F2294">
        <w:t>ность имеет общий уклон в сторону р. Каменк</w:t>
      </w:r>
      <w:r w:rsidR="002F74AE" w:rsidRPr="008F2294">
        <w:rPr>
          <w:bCs/>
        </w:rPr>
        <w:t>и</w:t>
      </w:r>
      <w:r w:rsidR="002F74AE" w:rsidRPr="008F2294">
        <w:t>. Рельеф местности волнистый, о</w:t>
      </w:r>
      <w:r w:rsidR="002F74AE" w:rsidRPr="008F2294">
        <w:t>с</w:t>
      </w:r>
      <w:r w:rsidR="002F74AE" w:rsidRPr="008F2294">
        <w:t>ложненный сетью логов и лощин.</w:t>
      </w:r>
    </w:p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t>Максимальные уклоны, предусмотренные схемой вертикальной планировки по уличной сети, составляют для магистралей городского значения 0,05, на прое</w:t>
      </w:r>
      <w:r w:rsidRPr="008F2294">
        <w:t>з</w:t>
      </w:r>
      <w:r w:rsidRPr="008F2294">
        <w:t xml:space="preserve">дах местного значения </w:t>
      </w:r>
      <w:r w:rsidR="00B82490">
        <w:t xml:space="preserve">- </w:t>
      </w:r>
      <w:r w:rsidRPr="008F2294">
        <w:t>до 0,06, минимальные уклоны</w:t>
      </w:r>
      <w:r w:rsidR="00B82490">
        <w:t xml:space="preserve"> -</w:t>
      </w:r>
      <w:r w:rsidRPr="008F2294">
        <w:t xml:space="preserve"> 0,004.</w:t>
      </w:r>
    </w:p>
    <w:p w:rsidR="002F74AE" w:rsidRPr="008F2294" w:rsidRDefault="002F74AE" w:rsidP="00F72165">
      <w:pPr>
        <w:pStyle w:val="a7"/>
        <w:contextualSpacing/>
        <w:mirrorIndents/>
        <w:rPr>
          <w:b/>
          <w:bCs/>
        </w:rPr>
      </w:pPr>
      <w:r w:rsidRPr="008F2294">
        <w:t>Часть существующей застройки территории находится в зоне затопления паводками</w:t>
      </w:r>
      <w:r w:rsidR="00B82490">
        <w:t xml:space="preserve"> -</w:t>
      </w:r>
      <w:r w:rsidRPr="008F2294">
        <w:t xml:space="preserve"> 1 % обеспеченности р. Каменк</w:t>
      </w:r>
      <w:r w:rsidRPr="008F2294">
        <w:rPr>
          <w:bCs/>
        </w:rPr>
        <w:t>и</w:t>
      </w:r>
      <w:r w:rsidRPr="008F2294">
        <w:t>. Проектом предусматривается защ</w:t>
      </w:r>
      <w:r w:rsidRPr="008F2294">
        <w:t>и</w:t>
      </w:r>
      <w:r w:rsidRPr="008F2294">
        <w:t>та жилой застройки от 1 % паводка за сч</w:t>
      </w:r>
      <w:r w:rsidR="00B82490">
        <w:t>е</w:t>
      </w:r>
      <w:r w:rsidRPr="008F2294">
        <w:t>т строительства дамбы до незатопля</w:t>
      </w:r>
      <w:r w:rsidRPr="008F2294">
        <w:t>е</w:t>
      </w:r>
      <w:r w:rsidRPr="008F2294">
        <w:t>мых отметок, а также спло</w:t>
      </w:r>
      <w:r w:rsidR="00B82490">
        <w:t>ш</w:t>
      </w:r>
      <w:r w:rsidRPr="008F2294">
        <w:t>ной подсыпки территории.</w:t>
      </w:r>
    </w:p>
    <w:p w:rsidR="002F74AE" w:rsidRPr="008F2294" w:rsidRDefault="002F74AE" w:rsidP="00F72165">
      <w:pPr>
        <w:pStyle w:val="a7"/>
        <w:contextualSpacing/>
        <w:mirrorIndents/>
      </w:pPr>
      <w:r w:rsidRPr="008F2294">
        <w:t>Вертикальная планировка решена с общим уклоном на северо-запад в ст</w:t>
      </w:r>
      <w:r w:rsidRPr="008F2294">
        <w:t>о</w:t>
      </w:r>
      <w:r w:rsidRPr="008F2294">
        <w:t>рону р.</w:t>
      </w:r>
      <w:r w:rsidR="00B82490">
        <w:t xml:space="preserve"> </w:t>
      </w:r>
      <w:r w:rsidRPr="008F2294">
        <w:t>Оби.</w:t>
      </w:r>
    </w:p>
    <w:p w:rsidR="002F74AE" w:rsidRPr="008F2294" w:rsidRDefault="002F74AE" w:rsidP="00F72165">
      <w:pPr>
        <w:pStyle w:val="a7"/>
        <w:contextualSpacing/>
        <w:mirrorIndents/>
      </w:pPr>
      <w:r w:rsidRPr="008F2294">
        <w:t>В настоящее время водоотвод поверхностного стока в Дзержинском районе осуществляется по существующим закрытым и открытым водостокам:</w:t>
      </w:r>
    </w:p>
    <w:p w:rsidR="002F74AE" w:rsidRPr="008F2294" w:rsidRDefault="002F74AE" w:rsidP="00F72165">
      <w:pPr>
        <w:pStyle w:val="a7"/>
        <w:contextualSpacing/>
        <w:mirrorIndents/>
        <w:rPr>
          <w:b/>
          <w:bCs/>
        </w:rPr>
      </w:pPr>
      <w:r w:rsidRPr="008F2294">
        <w:t xml:space="preserve">коллектора ливневой канализации </w:t>
      </w:r>
      <w:r w:rsidR="00B82490">
        <w:t>Д</w:t>
      </w:r>
      <w:r w:rsidRPr="008F2294">
        <w:t xml:space="preserve"> 800</w:t>
      </w:r>
      <w:r w:rsidR="00B82490">
        <w:t xml:space="preserve"> </w:t>
      </w:r>
      <w:r w:rsidRPr="008F2294">
        <w:t>-</w:t>
      </w:r>
      <w:r w:rsidR="00B82490">
        <w:t xml:space="preserve"> </w:t>
      </w:r>
      <w:r w:rsidRPr="008F2294">
        <w:t>1000 мм ул. Волочаев</w:t>
      </w:r>
      <w:r w:rsidR="00196E86">
        <w:t>с</w:t>
      </w:r>
      <w:r w:rsidRPr="008F2294">
        <w:t>кой;</w:t>
      </w:r>
    </w:p>
    <w:p w:rsidR="002F74AE" w:rsidRPr="008F2294" w:rsidRDefault="002F74AE" w:rsidP="00F72165">
      <w:pPr>
        <w:pStyle w:val="a7"/>
        <w:contextualSpacing/>
        <w:mirrorIndents/>
        <w:rPr>
          <w:b/>
          <w:bCs/>
        </w:rPr>
      </w:pPr>
      <w:r w:rsidRPr="008F2294">
        <w:t xml:space="preserve">коллектора ливневой канализации </w:t>
      </w:r>
      <w:r w:rsidR="00B82490">
        <w:t>Д</w:t>
      </w:r>
      <w:r w:rsidRPr="008F2294">
        <w:t xml:space="preserve"> 800</w:t>
      </w:r>
      <w:r w:rsidR="00B82490">
        <w:t xml:space="preserve"> </w:t>
      </w:r>
      <w:r w:rsidRPr="008F2294">
        <w:t>-</w:t>
      </w:r>
      <w:r w:rsidR="00B82490">
        <w:t xml:space="preserve"> </w:t>
      </w:r>
      <w:r w:rsidRPr="008F2294">
        <w:t>1200 мм ул. Доватора;</w:t>
      </w:r>
    </w:p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t xml:space="preserve">коллектора ливневой канализации </w:t>
      </w:r>
      <w:r w:rsidR="00B82490">
        <w:t xml:space="preserve">Д </w:t>
      </w:r>
      <w:r w:rsidRPr="008F2294">
        <w:t>400</w:t>
      </w:r>
      <w:r w:rsidR="00B82490">
        <w:t xml:space="preserve"> </w:t>
      </w:r>
      <w:r w:rsidRPr="008F2294">
        <w:t>-</w:t>
      </w:r>
      <w:r w:rsidR="00B82490">
        <w:t xml:space="preserve"> </w:t>
      </w:r>
      <w:r w:rsidRPr="008F2294">
        <w:t>1000 мм пр. Дзержинского.</w:t>
      </w:r>
    </w:p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t>Сброс поверхностного стока в настоящее время осуществляется в долину р. Каменк</w:t>
      </w:r>
      <w:r w:rsidRPr="008F2294">
        <w:rPr>
          <w:bCs/>
        </w:rPr>
        <w:t>и</w:t>
      </w:r>
      <w:r w:rsidRPr="008F2294">
        <w:t>, что вызывает подтопление существующей застройки и загрязнение р. Каменк</w:t>
      </w:r>
      <w:r w:rsidRPr="008F2294">
        <w:rPr>
          <w:bCs/>
        </w:rPr>
        <w:t>и</w:t>
      </w:r>
      <w:r w:rsidR="00B82490">
        <w:rPr>
          <w:bCs/>
        </w:rPr>
        <w:t>.</w:t>
      </w:r>
    </w:p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t>В проекте предусматривается спрямление и расчистка русла р. Каменк</w:t>
      </w:r>
      <w:r w:rsidRPr="008F2294">
        <w:rPr>
          <w:bCs/>
        </w:rPr>
        <w:t>и</w:t>
      </w:r>
      <w:r w:rsidRPr="008F2294">
        <w:t xml:space="preserve"> на свободной от застройки территории и взятие реки в коллектор на участке прое</w:t>
      </w:r>
      <w:r w:rsidRPr="008F2294">
        <w:t>к</w:t>
      </w:r>
      <w:r w:rsidRPr="008F2294">
        <w:t>тируемой магистрали по ул. Фрунзе.</w:t>
      </w:r>
    </w:p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t>Главный коллектор р. Каменк</w:t>
      </w:r>
      <w:r w:rsidRPr="00B82490">
        <w:rPr>
          <w:bCs/>
        </w:rPr>
        <w:t>и</w:t>
      </w:r>
      <w:r w:rsidRPr="008F2294">
        <w:t xml:space="preserve"> принят сечением 2 (2,0 х 2,5) м.</w:t>
      </w:r>
    </w:p>
    <w:p w:rsidR="002F74AE" w:rsidRPr="008F2294" w:rsidRDefault="002F74AE" w:rsidP="00F72165">
      <w:pPr>
        <w:pStyle w:val="a7"/>
        <w:contextualSpacing/>
        <w:mirrorIndents/>
        <w:rPr>
          <w:bCs/>
        </w:rPr>
      </w:pPr>
      <w:r w:rsidRPr="008F2294">
        <w:lastRenderedPageBreak/>
        <w:t>В местах сброса поверхностного стока в р.</w:t>
      </w:r>
      <w:r w:rsidR="002911D9">
        <w:t> </w:t>
      </w:r>
      <w:r w:rsidRPr="008F2294">
        <w:t>Каменк</w:t>
      </w:r>
      <w:r w:rsidRPr="00B82490">
        <w:rPr>
          <w:bCs/>
        </w:rPr>
        <w:t>у</w:t>
      </w:r>
      <w:r w:rsidRPr="008F2294">
        <w:t xml:space="preserve"> предусмотрена </w:t>
      </w:r>
      <w:r w:rsidR="00196E86">
        <w:t>его</w:t>
      </w:r>
      <w:r w:rsidRPr="008F2294">
        <w:t xml:space="preserve"> оч</w:t>
      </w:r>
      <w:r w:rsidRPr="008F2294">
        <w:t>и</w:t>
      </w:r>
      <w:r w:rsidRPr="008F2294">
        <w:t>стка.</w:t>
      </w:r>
    </w:p>
    <w:p w:rsidR="002F74AE" w:rsidRPr="008F2294" w:rsidRDefault="002F74AE" w:rsidP="00F72165">
      <w:pPr>
        <w:pStyle w:val="a7"/>
        <w:contextualSpacing/>
        <w:mirrorIndents/>
        <w:rPr>
          <w:b/>
        </w:rPr>
      </w:pPr>
      <w:r w:rsidRPr="008F2294">
        <w:t>Перед сбросом поверхностный сток в распределительной камере разделяе</w:t>
      </w:r>
      <w:r w:rsidRPr="008F2294">
        <w:t>т</w:t>
      </w:r>
      <w:r w:rsidRPr="008F2294">
        <w:t>ся на загрязн</w:t>
      </w:r>
      <w:r w:rsidR="00B82490">
        <w:t>е</w:t>
      </w:r>
      <w:r w:rsidRPr="008F2294">
        <w:t>нный и условно чистый. Загрязн</w:t>
      </w:r>
      <w:r w:rsidR="00B82490">
        <w:t>е</w:t>
      </w:r>
      <w:r w:rsidRPr="008F2294">
        <w:t>нная часть стока поступает на оч</w:t>
      </w:r>
      <w:r w:rsidRPr="008F2294">
        <w:t>и</w:t>
      </w:r>
      <w:r w:rsidRPr="008F2294">
        <w:t>стные сооружения, а остальная часть стока считается условно чистой и сбрасыв</w:t>
      </w:r>
      <w:r w:rsidRPr="008F2294">
        <w:t>а</w:t>
      </w:r>
      <w:r w:rsidRPr="008F2294">
        <w:t>ется в прилегающий водо</w:t>
      </w:r>
      <w:r w:rsidR="00B82490">
        <w:t>е</w:t>
      </w:r>
      <w:r w:rsidRPr="008F2294">
        <w:t>м.</w:t>
      </w:r>
    </w:p>
    <w:p w:rsidR="002F74AE" w:rsidRPr="008F2294" w:rsidRDefault="002F74AE" w:rsidP="00F72165">
      <w:pPr>
        <w:pStyle w:val="a7"/>
        <w:contextualSpacing/>
        <w:mirrorIndents/>
        <w:rPr>
          <w:b/>
          <w:bCs/>
        </w:rPr>
      </w:pPr>
      <w:r w:rsidRPr="008F2294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8F2294">
        <w:t>в</w:t>
      </w:r>
      <w:r w:rsidRPr="008F2294">
        <w:t>ляют собой придорожные канавы, расположенные по обе стороны от проездов и собирающие поверхностный сток, отводящие его в водопри</w:t>
      </w:r>
      <w:r w:rsidR="00B82490">
        <w:t>е</w:t>
      </w:r>
      <w:r w:rsidRPr="008F2294">
        <w:t>мные колодцы и д</w:t>
      </w:r>
      <w:r w:rsidRPr="008F2294">
        <w:t>а</w:t>
      </w:r>
      <w:r w:rsidRPr="008F2294">
        <w:t xml:space="preserve">лее в закрытую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2F74AE" w:rsidRPr="008F2294" w:rsidRDefault="002F74AE" w:rsidP="00F72165">
      <w:pPr>
        <w:pStyle w:val="a7"/>
        <w:contextualSpacing/>
        <w:mirrorIndents/>
        <w:rPr>
          <w:b/>
          <w:bCs/>
        </w:rPr>
      </w:pPr>
    </w:p>
    <w:p w:rsidR="002F74AE" w:rsidRPr="008F2294" w:rsidRDefault="002F74AE" w:rsidP="009059C4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 xml:space="preserve">2.5. Мероприятия по защите территории от воздействия опасных </w:t>
      </w:r>
    </w:p>
    <w:p w:rsidR="002F74AE" w:rsidRPr="008F2294" w:rsidRDefault="002F74AE" w:rsidP="009059C4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>геологических процессов, чрезвычайных ситуаций</w:t>
      </w:r>
    </w:p>
    <w:p w:rsidR="002F74AE" w:rsidRPr="008F2294" w:rsidRDefault="002F74AE" w:rsidP="009059C4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>природного и техногенного характера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Проект планировки восточной части Дзержинского района выполнен в с</w:t>
      </w:r>
      <w:r w:rsidRPr="008F2294">
        <w:rPr>
          <w:szCs w:val="28"/>
        </w:rPr>
        <w:t>о</w:t>
      </w:r>
      <w:r w:rsidRPr="008F2294">
        <w:rPr>
          <w:szCs w:val="28"/>
        </w:rPr>
        <w:t xml:space="preserve">ответствии с утвержденным </w:t>
      </w:r>
      <w:r w:rsidR="00B82490">
        <w:rPr>
          <w:szCs w:val="28"/>
        </w:rPr>
        <w:t>Г</w:t>
      </w:r>
      <w:r w:rsidRPr="008F2294">
        <w:rPr>
          <w:szCs w:val="28"/>
        </w:rPr>
        <w:t>енеральным планом г</w:t>
      </w:r>
      <w:r w:rsidR="00B82490">
        <w:rPr>
          <w:szCs w:val="28"/>
        </w:rPr>
        <w:t>орода</w:t>
      </w:r>
      <w:r w:rsidR="009059C4">
        <w:rPr>
          <w:szCs w:val="28"/>
        </w:rPr>
        <w:t xml:space="preserve"> </w:t>
      </w:r>
      <w:r w:rsidRPr="008F2294">
        <w:rPr>
          <w:szCs w:val="28"/>
        </w:rPr>
        <w:t>Новосибирска, учит</w:t>
      </w:r>
      <w:r w:rsidRPr="008F2294">
        <w:rPr>
          <w:szCs w:val="28"/>
        </w:rPr>
        <w:t>ы</w:t>
      </w:r>
      <w:r w:rsidRPr="008F2294">
        <w:rPr>
          <w:szCs w:val="28"/>
        </w:rPr>
        <w:t>вающим требования пожарной безопасности, Техническим регламентом о треб</w:t>
      </w:r>
      <w:r w:rsidRPr="008F2294">
        <w:rPr>
          <w:szCs w:val="28"/>
        </w:rPr>
        <w:t>о</w:t>
      </w:r>
      <w:r w:rsidRPr="008F2294">
        <w:rPr>
          <w:szCs w:val="28"/>
        </w:rPr>
        <w:t xml:space="preserve">ваниях пожарной безопасности.    </w:t>
      </w:r>
    </w:p>
    <w:p w:rsidR="002F74AE" w:rsidRPr="008F2294" w:rsidRDefault="009059C4" w:rsidP="00F72165">
      <w:pPr>
        <w:contextualSpacing/>
        <w:mirrorIndents/>
        <w:rPr>
          <w:szCs w:val="28"/>
        </w:rPr>
      </w:pPr>
      <w:r>
        <w:rPr>
          <w:szCs w:val="28"/>
        </w:rPr>
        <w:t>При реализации</w:t>
      </w:r>
      <w:r w:rsidR="002F74AE" w:rsidRPr="008F2294">
        <w:rPr>
          <w:szCs w:val="28"/>
        </w:rPr>
        <w:t xml:space="preserve"> решений </w:t>
      </w:r>
      <w:r w:rsidR="00B82490">
        <w:rPr>
          <w:szCs w:val="28"/>
        </w:rPr>
        <w:t>Г</w:t>
      </w:r>
      <w:r w:rsidR="002F74AE" w:rsidRPr="008F2294">
        <w:rPr>
          <w:szCs w:val="28"/>
        </w:rPr>
        <w:t>енерального плана города Новосибирска для обеспечения пожарной безопасности в проекте планировки предусматривается: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размещение трех новых пожарных депо;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транспортная схема с автомагистралями, дорогами городского и районного значения с нормативной шириной дорожного полотна, позволяющими возмо</w:t>
      </w:r>
      <w:r w:rsidRPr="008F2294">
        <w:rPr>
          <w:szCs w:val="28"/>
        </w:rPr>
        <w:t>ж</w:t>
      </w:r>
      <w:r w:rsidRPr="008F2294">
        <w:rPr>
          <w:szCs w:val="28"/>
        </w:rPr>
        <w:t>ность</w:t>
      </w:r>
      <w:r w:rsidR="009059C4">
        <w:rPr>
          <w:szCs w:val="28"/>
        </w:rPr>
        <w:t xml:space="preserve"> осуществления</w:t>
      </w:r>
      <w:r w:rsidRPr="008F2294">
        <w:rPr>
          <w:szCs w:val="28"/>
        </w:rPr>
        <w:t xml:space="preserve"> проезда ко всем зонам застройки и отдыха на планируемой территории;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сеть противопожарного водопровода с необходимыми параметрами для   обеспечения возможности внутреннего и наружного пожаротушения будущих объектов строительства.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В застройке проекта планировки участки пожарных депо размещены в с</w:t>
      </w:r>
      <w:r w:rsidRPr="008F2294">
        <w:rPr>
          <w:szCs w:val="28"/>
        </w:rPr>
        <w:t>е</w:t>
      </w:r>
      <w:r w:rsidRPr="008F2294">
        <w:rPr>
          <w:szCs w:val="28"/>
        </w:rPr>
        <w:t>верной части с выездом на магистральную ул</w:t>
      </w:r>
      <w:r w:rsidR="00B82490">
        <w:rPr>
          <w:szCs w:val="28"/>
        </w:rPr>
        <w:t>.</w:t>
      </w:r>
      <w:r w:rsidRPr="008F2294">
        <w:rPr>
          <w:szCs w:val="28"/>
        </w:rPr>
        <w:t xml:space="preserve"> Фрунзе</w:t>
      </w:r>
      <w:r w:rsidR="009059C4">
        <w:rPr>
          <w:szCs w:val="28"/>
        </w:rPr>
        <w:t>,</w:t>
      </w:r>
      <w:r w:rsidRPr="008F2294">
        <w:rPr>
          <w:szCs w:val="28"/>
        </w:rPr>
        <w:t xml:space="preserve"> в южной части</w:t>
      </w:r>
      <w:r w:rsidR="00B82490">
        <w:rPr>
          <w:szCs w:val="28"/>
        </w:rPr>
        <w:t xml:space="preserve"> -</w:t>
      </w:r>
      <w:r w:rsidRPr="008F2294">
        <w:rPr>
          <w:szCs w:val="28"/>
        </w:rPr>
        <w:t xml:space="preserve"> с выездом на магистральную улицу</w:t>
      </w:r>
      <w:r w:rsidR="009059C4">
        <w:rPr>
          <w:szCs w:val="28"/>
        </w:rPr>
        <w:t>,</w:t>
      </w:r>
      <w:r w:rsidRPr="008F2294">
        <w:rPr>
          <w:szCs w:val="28"/>
        </w:rPr>
        <w:t xml:space="preserve"> Гусинобродское шоссе и в восточной части</w:t>
      </w:r>
      <w:r w:rsidR="00B82490">
        <w:rPr>
          <w:szCs w:val="28"/>
        </w:rPr>
        <w:t xml:space="preserve"> -</w:t>
      </w:r>
      <w:r w:rsidRPr="008F2294">
        <w:rPr>
          <w:szCs w:val="28"/>
        </w:rPr>
        <w:t xml:space="preserve"> с выездом на магистральную ул</w:t>
      </w:r>
      <w:r w:rsidR="00B82490">
        <w:rPr>
          <w:szCs w:val="28"/>
        </w:rPr>
        <w:t>.</w:t>
      </w:r>
      <w:r w:rsidRPr="008F2294">
        <w:rPr>
          <w:szCs w:val="28"/>
        </w:rPr>
        <w:t xml:space="preserve"> Полякова.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Кроме того, функционирует пожарное депо в промзоне, примыкающей к железной дороге восточного направления, на территории НАПО им. В.</w:t>
      </w:r>
      <w:r w:rsidR="002911D9">
        <w:rPr>
          <w:szCs w:val="28"/>
        </w:rPr>
        <w:t> </w:t>
      </w:r>
      <w:r w:rsidRPr="008F2294">
        <w:rPr>
          <w:szCs w:val="28"/>
        </w:rPr>
        <w:t xml:space="preserve">П. Чкалова. 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 xml:space="preserve">У западной границы территории на расстоянии 700 м (по проезжей части улиц) расположена пожарная часть № 4 </w:t>
      </w:r>
      <w:r w:rsidR="00B82490">
        <w:rPr>
          <w:szCs w:val="28"/>
        </w:rPr>
        <w:t>по</w:t>
      </w:r>
      <w:r w:rsidRPr="008F2294">
        <w:rPr>
          <w:szCs w:val="28"/>
        </w:rPr>
        <w:t xml:space="preserve"> ул. Комбинатской, 8. 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 xml:space="preserve">Чрезвычайные ситуации природного характера </w:t>
      </w:r>
      <w:r w:rsidR="00B82490">
        <w:rPr>
          <w:szCs w:val="28"/>
        </w:rPr>
        <w:t xml:space="preserve">на </w:t>
      </w:r>
      <w:r w:rsidRPr="008F2294">
        <w:rPr>
          <w:szCs w:val="28"/>
        </w:rPr>
        <w:t>планируемой территории обусловлены природными условиями региона</w:t>
      </w:r>
      <w:r w:rsidR="00B82490">
        <w:rPr>
          <w:szCs w:val="28"/>
        </w:rPr>
        <w:t xml:space="preserve">, </w:t>
      </w:r>
      <w:r w:rsidRPr="008F2294">
        <w:rPr>
          <w:szCs w:val="28"/>
        </w:rPr>
        <w:t>по опыту прошлых лет, по норм</w:t>
      </w:r>
      <w:r w:rsidRPr="008F2294">
        <w:rPr>
          <w:szCs w:val="28"/>
        </w:rPr>
        <w:t>а</w:t>
      </w:r>
      <w:r w:rsidR="00B82490">
        <w:rPr>
          <w:szCs w:val="28"/>
        </w:rPr>
        <w:t>тивным данным (</w:t>
      </w:r>
      <w:r w:rsidRPr="008F2294">
        <w:rPr>
          <w:szCs w:val="28"/>
        </w:rPr>
        <w:t>СНиП 23-01-99 «Строительная климатология»)</w:t>
      </w:r>
      <w:r w:rsidRPr="008F2294">
        <w:rPr>
          <w:rFonts w:ascii="Calibri" w:hAnsi="Calibri"/>
          <w:szCs w:val="28"/>
        </w:rPr>
        <w:t xml:space="preserve"> </w:t>
      </w:r>
      <w:r w:rsidRPr="008F2294">
        <w:rPr>
          <w:szCs w:val="28"/>
        </w:rPr>
        <w:t>возможны сил</w:t>
      </w:r>
      <w:r w:rsidRPr="008F2294">
        <w:rPr>
          <w:szCs w:val="28"/>
        </w:rPr>
        <w:t>ь</w:t>
      </w:r>
      <w:r w:rsidRPr="008F2294">
        <w:rPr>
          <w:szCs w:val="28"/>
        </w:rPr>
        <w:t>ные морозы</w:t>
      </w:r>
      <w:r w:rsidR="00B82490">
        <w:rPr>
          <w:szCs w:val="28"/>
        </w:rPr>
        <w:t xml:space="preserve"> </w:t>
      </w:r>
      <w:r w:rsidRPr="008F2294">
        <w:rPr>
          <w:szCs w:val="28"/>
        </w:rPr>
        <w:t>ниже -40</w:t>
      </w:r>
      <w:r w:rsidR="00F73B07">
        <w:rPr>
          <w:szCs w:val="28"/>
        </w:rPr>
        <w:t xml:space="preserve"> </w:t>
      </w:r>
      <w:r w:rsidR="00B82490" w:rsidRPr="00B82490">
        <w:rPr>
          <w:szCs w:val="28"/>
          <w:vertAlign w:val="superscript"/>
        </w:rPr>
        <w:t>о</w:t>
      </w:r>
      <w:r w:rsidRPr="008F2294">
        <w:rPr>
          <w:szCs w:val="28"/>
        </w:rPr>
        <w:t>С, ветры с порывами до 40 м/сек, пыльные бури в летний период. В окрестностях города могут возникать торфяные и лесные пожары, дым от которых может распространиться и на планируемую территорию. Сейсмич</w:t>
      </w:r>
      <w:r w:rsidRPr="008F2294">
        <w:rPr>
          <w:szCs w:val="28"/>
        </w:rPr>
        <w:t>е</w:t>
      </w:r>
      <w:r w:rsidRPr="008F2294">
        <w:rPr>
          <w:szCs w:val="28"/>
        </w:rPr>
        <w:lastRenderedPageBreak/>
        <w:t xml:space="preserve">ская активность территории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>до 6 баллов, в отдельных случаях расчетная сейсм</w:t>
      </w:r>
      <w:r w:rsidRPr="008F2294">
        <w:rPr>
          <w:szCs w:val="28"/>
        </w:rPr>
        <w:t>и</w:t>
      </w:r>
      <w:r w:rsidRPr="008F2294">
        <w:rPr>
          <w:szCs w:val="28"/>
        </w:rPr>
        <w:t>ческа</w:t>
      </w:r>
      <w:r w:rsidR="00B82490">
        <w:rPr>
          <w:szCs w:val="28"/>
        </w:rPr>
        <w:t>я нагрузка принимается 7 баллов</w:t>
      </w:r>
      <w:r w:rsidRPr="008F2294">
        <w:rPr>
          <w:szCs w:val="28"/>
        </w:rPr>
        <w:t xml:space="preserve"> </w:t>
      </w:r>
      <w:r w:rsidR="00B82490">
        <w:rPr>
          <w:szCs w:val="28"/>
        </w:rPr>
        <w:t>(</w:t>
      </w:r>
      <w:r w:rsidRPr="008F2294">
        <w:rPr>
          <w:szCs w:val="28"/>
        </w:rPr>
        <w:t xml:space="preserve">СНиП </w:t>
      </w:r>
      <w:r w:rsidRPr="008F2294">
        <w:rPr>
          <w:szCs w:val="28"/>
          <w:lang w:val="en-US"/>
        </w:rPr>
        <w:t>II</w:t>
      </w:r>
      <w:r w:rsidRPr="008F2294">
        <w:rPr>
          <w:szCs w:val="28"/>
        </w:rPr>
        <w:t>-7-81).</w:t>
      </w:r>
    </w:p>
    <w:p w:rsidR="002F74AE" w:rsidRPr="008F2294" w:rsidRDefault="000B380D" w:rsidP="00F72165">
      <w:pPr>
        <w:contextualSpacing/>
        <w:mirrorIndents/>
        <w:rPr>
          <w:szCs w:val="28"/>
        </w:rPr>
      </w:pPr>
      <w:r>
        <w:rPr>
          <w:szCs w:val="28"/>
        </w:rPr>
        <w:t>И</w:t>
      </w:r>
      <w:r w:rsidRPr="008F2294">
        <w:rPr>
          <w:szCs w:val="28"/>
        </w:rPr>
        <w:t xml:space="preserve">сточников </w:t>
      </w:r>
      <w:r w:rsidR="002F74AE" w:rsidRPr="008F2294">
        <w:rPr>
          <w:szCs w:val="28"/>
        </w:rPr>
        <w:t>техногенного и антропогенного воздействия на планируемую  территорию нет, но нельзя исключ</w:t>
      </w:r>
      <w:r w:rsidR="00710672">
        <w:rPr>
          <w:szCs w:val="28"/>
        </w:rPr>
        <w:t>а</w:t>
      </w:r>
      <w:r w:rsidR="002F74AE" w:rsidRPr="008F2294">
        <w:rPr>
          <w:szCs w:val="28"/>
        </w:rPr>
        <w:t>ть возможност</w:t>
      </w:r>
      <w:r w:rsidR="00710672">
        <w:rPr>
          <w:szCs w:val="28"/>
        </w:rPr>
        <w:t>и</w:t>
      </w:r>
      <w:r w:rsidR="002F74AE" w:rsidRPr="008F2294">
        <w:rPr>
          <w:szCs w:val="28"/>
        </w:rPr>
        <w:t xml:space="preserve"> опасных ситуаций от движ</w:t>
      </w:r>
      <w:r w:rsidR="002F74AE" w:rsidRPr="008F2294">
        <w:rPr>
          <w:szCs w:val="28"/>
        </w:rPr>
        <w:t>у</w:t>
      </w:r>
      <w:r w:rsidR="002F74AE" w:rsidRPr="008F2294">
        <w:rPr>
          <w:szCs w:val="28"/>
        </w:rPr>
        <w:t xml:space="preserve">щихся составов и перевозимых опасных грузов по железнодорожной магистрали, проходящей по промзоне на севере территории, </w:t>
      </w:r>
      <w:r>
        <w:rPr>
          <w:szCs w:val="28"/>
        </w:rPr>
        <w:t>от</w:t>
      </w:r>
      <w:r w:rsidR="002F74AE" w:rsidRPr="008F2294">
        <w:rPr>
          <w:szCs w:val="28"/>
        </w:rPr>
        <w:t xml:space="preserve"> задымления </w:t>
      </w:r>
      <w:r>
        <w:rPr>
          <w:szCs w:val="28"/>
        </w:rPr>
        <w:t>при пожаре</w:t>
      </w:r>
      <w:r w:rsidR="002F74AE" w:rsidRPr="008F2294">
        <w:rPr>
          <w:szCs w:val="28"/>
        </w:rPr>
        <w:t xml:space="preserve"> на п</w:t>
      </w:r>
      <w:r w:rsidR="002F74AE" w:rsidRPr="008F2294">
        <w:rPr>
          <w:szCs w:val="28"/>
        </w:rPr>
        <w:t>о</w:t>
      </w:r>
      <w:r w:rsidR="002F74AE" w:rsidRPr="008F2294">
        <w:rPr>
          <w:szCs w:val="28"/>
        </w:rPr>
        <w:t>лигоне твердых бытовых отходов.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Для возможной эвакуации населения в чрезвычайных ситуациях пред</w:t>
      </w:r>
      <w:r w:rsidRPr="008F2294">
        <w:rPr>
          <w:szCs w:val="28"/>
        </w:rPr>
        <w:t>у</w:t>
      </w:r>
      <w:r w:rsidRPr="008F2294">
        <w:rPr>
          <w:szCs w:val="28"/>
        </w:rPr>
        <w:t xml:space="preserve">смотрены транспортные магистрали, улицы городского и районного значения. </w:t>
      </w:r>
    </w:p>
    <w:p w:rsidR="002F74AE" w:rsidRPr="008F2294" w:rsidRDefault="002F74AE" w:rsidP="00F72165">
      <w:pPr>
        <w:contextualSpacing/>
        <w:mirrorIndents/>
        <w:rPr>
          <w:szCs w:val="28"/>
        </w:rPr>
      </w:pPr>
      <w:r w:rsidRPr="008F2294">
        <w:rPr>
          <w:szCs w:val="28"/>
        </w:rPr>
        <w:t>Проектом формируется улично-дорожная сеть с более высокой степенью связности, которая позволит осуществить быстрый вывоз населения за пределы территории в любом направлении от мест сбора.</w:t>
      </w:r>
    </w:p>
    <w:p w:rsidR="002F74AE" w:rsidRPr="008F2294" w:rsidRDefault="002F74AE" w:rsidP="00F72165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contextualSpacing/>
        <w:mirrorIndents/>
      </w:pPr>
    </w:p>
    <w:p w:rsidR="002F74AE" w:rsidRPr="008F2294" w:rsidRDefault="002F74AE" w:rsidP="00F72165">
      <w:pPr>
        <w:pStyle w:val="1"/>
        <w:keepNext w:val="0"/>
        <w:spacing w:before="0" w:after="0" w:line="240" w:lineRule="atLeast"/>
        <w:contextualSpacing/>
        <w:mirrorIndents/>
      </w:pPr>
    </w:p>
    <w:p w:rsidR="00D951C6" w:rsidRDefault="002F74AE" w:rsidP="00710672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 xml:space="preserve">3. Положения о размещении объектов </w:t>
      </w:r>
      <w:r w:rsidR="00D951C6">
        <w:t xml:space="preserve">капитального строительства </w:t>
      </w:r>
    </w:p>
    <w:p w:rsidR="002F74AE" w:rsidRPr="008F2294" w:rsidRDefault="002F74AE" w:rsidP="00710672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 xml:space="preserve">федерального, регионального и местного значения 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D951C6" w:rsidRDefault="002F74AE" w:rsidP="00710672">
      <w:pPr>
        <w:pStyle w:val="1"/>
        <w:keepNext w:val="0"/>
        <w:widowControl w:val="0"/>
        <w:spacing w:after="0" w:line="240" w:lineRule="atLeast"/>
        <w:ind w:firstLine="0"/>
        <w:contextualSpacing/>
        <w:mirrorIndents/>
      </w:pPr>
      <w:r w:rsidRPr="008F2294">
        <w:t xml:space="preserve">3.1. Размещение объектов </w:t>
      </w:r>
      <w:r w:rsidR="00D951C6">
        <w:t xml:space="preserve">капитального строительства </w:t>
      </w:r>
    </w:p>
    <w:p w:rsidR="002F74AE" w:rsidRPr="008F2294" w:rsidRDefault="002F74AE" w:rsidP="00710672">
      <w:pPr>
        <w:pStyle w:val="1"/>
        <w:keepNext w:val="0"/>
        <w:widowControl w:val="0"/>
        <w:spacing w:after="0" w:line="240" w:lineRule="atLeast"/>
        <w:ind w:firstLine="0"/>
        <w:contextualSpacing/>
        <w:mirrorIndents/>
      </w:pPr>
      <w:r w:rsidRPr="008F2294">
        <w:t xml:space="preserve">федерального значения </w:t>
      </w:r>
    </w:p>
    <w:p w:rsidR="002F74AE" w:rsidRPr="008F2294" w:rsidRDefault="002F74AE" w:rsidP="00F72165">
      <w:pPr>
        <w:pStyle w:val="1"/>
        <w:keepNext w:val="0"/>
        <w:spacing w:before="0" w:after="0" w:line="240" w:lineRule="atLeast"/>
        <w:contextualSpacing/>
        <w:mirrorIndents/>
      </w:pPr>
    </w:p>
    <w:p w:rsidR="002F74AE" w:rsidRPr="008F2294" w:rsidRDefault="002F74AE" w:rsidP="00F72165">
      <w:pPr>
        <w:pStyle w:val="1"/>
        <w:keepNext w:val="0"/>
        <w:widowControl w:val="0"/>
        <w:spacing w:before="0" w:after="0" w:line="240" w:lineRule="atLeast"/>
        <w:contextualSpacing/>
        <w:mirrorIndents/>
        <w:jc w:val="both"/>
        <w:rPr>
          <w:b w:val="0"/>
          <w:bCs/>
        </w:rPr>
      </w:pPr>
      <w:r w:rsidRPr="008F2294">
        <w:rPr>
          <w:b w:val="0"/>
          <w:bCs/>
        </w:rPr>
        <w:t>Существующие на территории объекты федерального значения на расчет-ный срок сохраняются. Размещение новых объектов не предусмотрено.</w:t>
      </w:r>
    </w:p>
    <w:p w:rsidR="002F74AE" w:rsidRPr="008F2294" w:rsidRDefault="002F74AE" w:rsidP="00F72165">
      <w:pPr>
        <w:contextualSpacing/>
        <w:mirrorIndents/>
      </w:pPr>
    </w:p>
    <w:p w:rsidR="00D951C6" w:rsidRDefault="002F74AE" w:rsidP="00710672">
      <w:pPr>
        <w:pStyle w:val="1"/>
        <w:keepNext w:val="0"/>
        <w:spacing w:after="0" w:line="240" w:lineRule="atLeast"/>
        <w:ind w:firstLine="0"/>
        <w:contextualSpacing/>
        <w:mirrorIndents/>
      </w:pPr>
      <w:r w:rsidRPr="008F2294">
        <w:t xml:space="preserve">3.2. Размещение объектов </w:t>
      </w:r>
      <w:r w:rsidR="00D951C6">
        <w:t xml:space="preserve">капитального строительства </w:t>
      </w:r>
    </w:p>
    <w:p w:rsidR="002F74AE" w:rsidRPr="008F2294" w:rsidRDefault="002F74AE" w:rsidP="00710672">
      <w:pPr>
        <w:pStyle w:val="1"/>
        <w:keepNext w:val="0"/>
        <w:spacing w:after="0" w:line="240" w:lineRule="atLeast"/>
        <w:ind w:firstLine="0"/>
        <w:contextualSpacing/>
        <w:mirrorIndents/>
      </w:pPr>
      <w:r w:rsidRPr="008F2294">
        <w:t>регионального значения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2F74AE" w:rsidRPr="008F2294" w:rsidRDefault="002F74AE" w:rsidP="00F72165">
      <w:pPr>
        <w:spacing w:line="240" w:lineRule="atLeast"/>
        <w:contextualSpacing/>
        <w:mirrorIndents/>
      </w:pPr>
      <w:r w:rsidRPr="008F2294">
        <w:t xml:space="preserve">Существующие </w:t>
      </w:r>
      <w:r w:rsidRPr="008F2294">
        <w:rPr>
          <w:bCs/>
        </w:rPr>
        <w:t>на территории</w:t>
      </w:r>
      <w:r w:rsidRPr="008F2294">
        <w:rPr>
          <w:b/>
          <w:bCs/>
        </w:rPr>
        <w:t xml:space="preserve"> </w:t>
      </w:r>
      <w:r w:rsidRPr="008F2294">
        <w:t>объекты регионального значения на расче</w:t>
      </w:r>
      <w:r w:rsidRPr="008F2294">
        <w:t>т</w:t>
      </w:r>
      <w:r w:rsidRPr="008F2294">
        <w:t>ный срок сохраняются. Размещение новых объектов не предусмотрено.</w:t>
      </w:r>
    </w:p>
    <w:p w:rsidR="002F74AE" w:rsidRPr="008F2294" w:rsidRDefault="002F74AE" w:rsidP="00F72165">
      <w:pPr>
        <w:spacing w:line="240" w:lineRule="atLeast"/>
        <w:contextualSpacing/>
        <w:mirrorIndents/>
      </w:pPr>
    </w:p>
    <w:p w:rsidR="00D951C6" w:rsidRDefault="002F74AE" w:rsidP="00710672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 xml:space="preserve">3.3. Размещение объектов </w:t>
      </w:r>
      <w:r w:rsidR="00D951C6">
        <w:t xml:space="preserve">капитального строительства </w:t>
      </w:r>
    </w:p>
    <w:p w:rsidR="002F74AE" w:rsidRPr="008F2294" w:rsidRDefault="002F74AE" w:rsidP="00710672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8F2294">
        <w:t>местного значения</w:t>
      </w:r>
    </w:p>
    <w:p w:rsidR="002F74AE" w:rsidRPr="008F2294" w:rsidRDefault="002F74AE" w:rsidP="00F72165">
      <w:pPr>
        <w:contextualSpacing/>
        <w:mirrorIndents/>
      </w:pPr>
    </w:p>
    <w:p w:rsidR="002F74AE" w:rsidRPr="008F2294" w:rsidRDefault="002F74AE" w:rsidP="00F72165">
      <w:pPr>
        <w:spacing w:line="240" w:lineRule="atLeast"/>
        <w:contextualSpacing/>
        <w:mirrorIndents/>
      </w:pPr>
      <w:r w:rsidRPr="008F2294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8F2294">
        <w:t>т</w:t>
      </w:r>
      <w:r w:rsidRPr="008F2294">
        <w:t>ной вместимости:</w:t>
      </w:r>
    </w:p>
    <w:p w:rsidR="002F74AE" w:rsidRPr="008F2294" w:rsidRDefault="002F74AE" w:rsidP="00F72165">
      <w:pPr>
        <w:pStyle w:val="20"/>
        <w:contextualSpacing/>
        <w:mirrorIndents/>
        <w:jc w:val="both"/>
      </w:pPr>
      <w:r w:rsidRPr="008F2294">
        <w:t>двух детских садов на 320 мест - микрорайоны 026.02.03, 026.01.05;</w:t>
      </w:r>
    </w:p>
    <w:p w:rsidR="002F74AE" w:rsidRPr="008F2294" w:rsidRDefault="002F74AE" w:rsidP="00F72165">
      <w:pPr>
        <w:pStyle w:val="20"/>
        <w:contextualSpacing/>
        <w:mirrorIndents/>
        <w:jc w:val="both"/>
      </w:pPr>
      <w:r>
        <w:t>д</w:t>
      </w:r>
      <w:r w:rsidRPr="008F2294">
        <w:t>етского сада на 300 мест –</w:t>
      </w:r>
      <w:r w:rsidR="000B380D">
        <w:t xml:space="preserve"> </w:t>
      </w:r>
      <w:r w:rsidRPr="008F2294">
        <w:t>микрорайон 026.02.01;</w:t>
      </w:r>
    </w:p>
    <w:p w:rsidR="002F74AE" w:rsidRPr="008F2294" w:rsidRDefault="002F74AE" w:rsidP="00F72165">
      <w:pPr>
        <w:pStyle w:val="20"/>
        <w:contextualSpacing/>
        <w:mirrorIndents/>
        <w:jc w:val="both"/>
      </w:pPr>
      <w:r w:rsidRPr="008F2294">
        <w:t>детского сада на 250 мест –</w:t>
      </w:r>
      <w:r w:rsidR="000B380D">
        <w:t xml:space="preserve"> </w:t>
      </w:r>
      <w:r w:rsidRPr="008F2294">
        <w:t>микрорайон 026.01.07;</w:t>
      </w:r>
    </w:p>
    <w:p w:rsidR="002F74AE" w:rsidRPr="00EF2423" w:rsidRDefault="002F74AE" w:rsidP="00F72165">
      <w:pPr>
        <w:pStyle w:val="20"/>
        <w:contextualSpacing/>
        <w:mirrorIndents/>
        <w:jc w:val="both"/>
      </w:pPr>
      <w:r w:rsidRPr="00EF2423">
        <w:t>детского сада на 170 мест –</w:t>
      </w:r>
      <w:r w:rsidR="000B380D">
        <w:t xml:space="preserve"> </w:t>
      </w:r>
      <w:r w:rsidRPr="00EF2423">
        <w:t>микрорайоны 026.01.01, 026.02.04;</w:t>
      </w:r>
    </w:p>
    <w:p w:rsidR="002F74AE" w:rsidRPr="00EF2423" w:rsidRDefault="002F74AE" w:rsidP="00F72165">
      <w:pPr>
        <w:pStyle w:val="20"/>
        <w:contextualSpacing/>
        <w:mirrorIndents/>
        <w:jc w:val="both"/>
      </w:pPr>
      <w:r w:rsidRPr="00EF2423">
        <w:t>четырех детских садов на 150 мест –</w:t>
      </w:r>
      <w:r w:rsidR="000B380D">
        <w:t xml:space="preserve"> </w:t>
      </w:r>
      <w:r w:rsidRPr="00EF2423">
        <w:t>микрорайоны 026.03.01, 026.03.03, 026.03.05, 026.03.08</w:t>
      </w:r>
      <w:r>
        <w:t>;</w:t>
      </w:r>
    </w:p>
    <w:p w:rsidR="002F74AE" w:rsidRPr="00EF2423" w:rsidRDefault="002F74AE" w:rsidP="00F72165">
      <w:pPr>
        <w:pStyle w:val="20"/>
        <w:contextualSpacing/>
        <w:mirrorIndents/>
        <w:jc w:val="both"/>
      </w:pPr>
      <w:r w:rsidRPr="00EF2423">
        <w:t>двух школ на 600 мест - микрорайоны 026.02.03, 026.01.05;</w:t>
      </w:r>
    </w:p>
    <w:p w:rsidR="002F74AE" w:rsidRPr="00EF2423" w:rsidRDefault="002F74AE" w:rsidP="00F72165">
      <w:pPr>
        <w:pStyle w:val="20"/>
        <w:contextualSpacing/>
        <w:mirrorIndents/>
        <w:jc w:val="both"/>
      </w:pPr>
      <w:r w:rsidRPr="00EF2423">
        <w:t>четырех школ на 1000 мест –</w:t>
      </w:r>
      <w:r w:rsidR="000B380D">
        <w:t xml:space="preserve"> </w:t>
      </w:r>
      <w:r w:rsidRPr="00EF2423">
        <w:t>микрорайоны 026.02.06, 026.03.03, 026.01.07, 026.03.04.</w:t>
      </w:r>
    </w:p>
    <w:p w:rsidR="002F74AE" w:rsidRPr="00EF2423" w:rsidRDefault="002F74AE" w:rsidP="00F72165">
      <w:pPr>
        <w:spacing w:line="240" w:lineRule="atLeast"/>
        <w:contextualSpacing/>
        <w:mirrorIndents/>
      </w:pPr>
      <w:r w:rsidRPr="00EF2423">
        <w:lastRenderedPageBreak/>
        <w:t>На расчетный срок предусматривается размещение и строительство новых объектов дополнительного образования, культурно-бытового и социального о</w:t>
      </w:r>
      <w:r w:rsidRPr="00EF2423">
        <w:t>б</w:t>
      </w:r>
      <w:r w:rsidRPr="00EF2423">
        <w:t>служивания населения: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EF2423">
        <w:t xml:space="preserve">детской </w:t>
      </w:r>
      <w:r w:rsidRPr="009E32E5">
        <w:t xml:space="preserve">школы искусств </w:t>
      </w:r>
      <w:r w:rsidR="00B54E69">
        <w:t>-</w:t>
      </w:r>
      <w:r w:rsidRPr="009E32E5">
        <w:t xml:space="preserve"> микрорайон 026.03.05;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четырех культурно-досуговых центров со зрительным залом </w:t>
      </w:r>
      <w:r w:rsidR="00B54E69">
        <w:t>-</w:t>
      </w:r>
      <w:r w:rsidRPr="009E32E5">
        <w:t xml:space="preserve"> микрорайон</w:t>
      </w:r>
      <w:r w:rsidR="00B54E69">
        <w:t>ы</w:t>
      </w:r>
      <w:r w:rsidRPr="009E32E5">
        <w:t xml:space="preserve"> 026.02.04, 026.02.06, 026.03.06, 026.01.07;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четырех детских культурно-досуговых центров со зрительным залом </w:t>
      </w:r>
      <w:r w:rsidR="00B54E69">
        <w:t>-</w:t>
      </w:r>
      <w:r w:rsidRPr="009E32E5">
        <w:t xml:space="preserve"> ми</w:t>
      </w:r>
      <w:r w:rsidRPr="009E32E5">
        <w:t>к</w:t>
      </w:r>
      <w:r w:rsidRPr="009E32E5">
        <w:t>рорайон</w:t>
      </w:r>
      <w:r w:rsidR="00B54E69">
        <w:t>ы</w:t>
      </w:r>
      <w:r w:rsidRPr="009E32E5">
        <w:t xml:space="preserve"> 026.02.06, 026.03.05;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двух библиотек </w:t>
      </w:r>
      <w:r w:rsidR="00B54E69">
        <w:t>-</w:t>
      </w:r>
      <w:r w:rsidRPr="009E32E5">
        <w:t xml:space="preserve"> микрорайон</w:t>
      </w:r>
      <w:r w:rsidR="00B54E69">
        <w:t>ы</w:t>
      </w:r>
      <w:r w:rsidRPr="009E32E5">
        <w:t xml:space="preserve"> 026.03.03, 026.03.06;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дворца детского творчества </w:t>
      </w:r>
      <w:r w:rsidR="00B54E69">
        <w:t>-</w:t>
      </w:r>
      <w:r w:rsidRPr="009E32E5">
        <w:t xml:space="preserve"> микрорайон 026.03.06</w:t>
      </w:r>
      <w:r w:rsidR="000B380D">
        <w:t>.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>На расчетный срок предусматривается размещение и строительство новых объектов физкультурно-спортивного назначения: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трех спортивных комплексов с бассейнами </w:t>
      </w:r>
      <w:r w:rsidR="00B54E69">
        <w:t>-</w:t>
      </w:r>
      <w:r w:rsidRPr="009E32E5">
        <w:t xml:space="preserve"> микрорайон</w:t>
      </w:r>
      <w:r w:rsidR="00B54E69">
        <w:t>ы</w:t>
      </w:r>
      <w:r w:rsidRPr="009E32E5">
        <w:t xml:space="preserve"> 026.01.03, 026.02.06, 026.03.05;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двух физкультурно-спортивных комплексов </w:t>
      </w:r>
      <w:r w:rsidR="00B54E69">
        <w:t>-</w:t>
      </w:r>
      <w:r w:rsidRPr="009E32E5">
        <w:t xml:space="preserve"> микрорайон</w:t>
      </w:r>
      <w:r w:rsidR="00B54E69">
        <w:t>ы</w:t>
      </w:r>
      <w:r w:rsidRPr="009E32E5">
        <w:t xml:space="preserve"> 026.02.04, 026.01.07;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детско-юношеской спортивной школы </w:t>
      </w:r>
      <w:r w:rsidR="00B54E69">
        <w:t xml:space="preserve">- </w:t>
      </w:r>
      <w:r w:rsidRPr="009E32E5">
        <w:t>квартал 026.03.00.01.</w:t>
      </w:r>
    </w:p>
    <w:p w:rsidR="002F74AE" w:rsidRPr="004611F1" w:rsidRDefault="002F74AE" w:rsidP="00F72165">
      <w:pPr>
        <w:spacing w:line="240" w:lineRule="atLeast"/>
        <w:contextualSpacing/>
        <w:mirrorIndents/>
      </w:pPr>
      <w:r w:rsidRPr="004611F1">
        <w:t>На расчетный срок предусматривается размещение и строительство новых объектов здравоохранения:</w:t>
      </w:r>
    </w:p>
    <w:p w:rsidR="002F74AE" w:rsidRPr="004611F1" w:rsidRDefault="002F74AE" w:rsidP="00F72165">
      <w:pPr>
        <w:spacing w:line="240" w:lineRule="atLeast"/>
        <w:contextualSpacing/>
        <w:mirrorIndents/>
      </w:pPr>
      <w:r w:rsidRPr="004611F1">
        <w:t>поликлиники на 300 взрос</w:t>
      </w:r>
      <w:r w:rsidR="00B54E69">
        <w:t>л</w:t>
      </w:r>
      <w:r w:rsidRPr="004611F1">
        <w:t xml:space="preserve">ых и 120 детских посещений в смену </w:t>
      </w:r>
      <w:r w:rsidR="00B54E69">
        <w:t xml:space="preserve">на </w:t>
      </w:r>
      <w:r w:rsidRPr="004611F1">
        <w:t>микр</w:t>
      </w:r>
      <w:r w:rsidRPr="004611F1">
        <w:t>о</w:t>
      </w:r>
      <w:r w:rsidRPr="004611F1">
        <w:t>районе 026.02.05;</w:t>
      </w:r>
    </w:p>
    <w:p w:rsidR="002F74AE" w:rsidRPr="004611F1" w:rsidRDefault="002F74AE" w:rsidP="00F72165">
      <w:pPr>
        <w:spacing w:line="240" w:lineRule="atLeast"/>
        <w:contextualSpacing/>
        <w:mirrorIndents/>
      </w:pPr>
      <w:r w:rsidRPr="004611F1">
        <w:t>поликлиники на 200 взрос</w:t>
      </w:r>
      <w:r w:rsidR="00B54E69">
        <w:t>л</w:t>
      </w:r>
      <w:r w:rsidRPr="004611F1">
        <w:t xml:space="preserve">ых и 80 детских посещений в смену </w:t>
      </w:r>
      <w:r w:rsidR="00B54E69">
        <w:t>на</w:t>
      </w:r>
      <w:r w:rsidRPr="004611F1">
        <w:t xml:space="preserve"> микр</w:t>
      </w:r>
      <w:r w:rsidRPr="004611F1">
        <w:t>о</w:t>
      </w:r>
      <w:r w:rsidRPr="004611F1">
        <w:t>районе 026.03.06;</w:t>
      </w:r>
    </w:p>
    <w:p w:rsidR="002F74AE" w:rsidRPr="004611F1" w:rsidRDefault="002F74AE" w:rsidP="00F72165">
      <w:pPr>
        <w:spacing w:line="240" w:lineRule="atLeast"/>
        <w:contextualSpacing/>
        <w:mirrorIndents/>
      </w:pPr>
      <w:r w:rsidRPr="004611F1">
        <w:t>двух объекто</w:t>
      </w:r>
      <w:r w:rsidR="000B380D">
        <w:t>в</w:t>
      </w:r>
      <w:r w:rsidRPr="004611F1">
        <w:t xml:space="preserve"> общей врачебной практики на 200 посещений в смену </w:t>
      </w:r>
      <w:r w:rsidR="00B54E69">
        <w:t>на</w:t>
      </w:r>
      <w:r w:rsidRPr="004611F1">
        <w:t xml:space="preserve"> микрорайонах 026.03.03, 026.01.06;</w:t>
      </w:r>
    </w:p>
    <w:p w:rsidR="002F74AE" w:rsidRPr="004611F1" w:rsidRDefault="002F74AE" w:rsidP="00F72165">
      <w:pPr>
        <w:spacing w:line="240" w:lineRule="atLeast"/>
        <w:contextualSpacing/>
        <w:mirrorIndents/>
      </w:pPr>
      <w:r w:rsidRPr="004611F1">
        <w:t>объект</w:t>
      </w:r>
      <w:r w:rsidR="000B380D">
        <w:t>а</w:t>
      </w:r>
      <w:r w:rsidRPr="004611F1">
        <w:t xml:space="preserve"> общей врачебной практики на 200 посещений в смену </w:t>
      </w:r>
      <w:r w:rsidR="00B54E69">
        <w:t>на</w:t>
      </w:r>
      <w:r w:rsidRPr="004611F1">
        <w:t xml:space="preserve"> микрора</w:t>
      </w:r>
      <w:r w:rsidRPr="004611F1">
        <w:t>й</w:t>
      </w:r>
      <w:r w:rsidRPr="004611F1">
        <w:t>оне 026.03.03;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>станци</w:t>
      </w:r>
      <w:r w:rsidR="000B380D">
        <w:t>и</w:t>
      </w:r>
      <w:r w:rsidRPr="009E32E5">
        <w:t xml:space="preserve"> скорой помощи в геометрическом центре проектруемой территории на 8 машин </w:t>
      </w:r>
      <w:r w:rsidR="00B54E69">
        <w:t>на</w:t>
      </w:r>
      <w:r w:rsidRPr="009E32E5">
        <w:t xml:space="preserve"> микрорайоне 026.02.05.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>На расчетный срок предусматривается размещение и строительство новых пожарных депо: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двух пожарных депо на 4 машины </w:t>
      </w:r>
      <w:r w:rsidR="00B54E69">
        <w:t>на</w:t>
      </w:r>
      <w:r w:rsidRPr="009E32E5">
        <w:t xml:space="preserve"> микрорайонах 026.02.07 и 026.03.06;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 xml:space="preserve">одного пожарного депо на 8 машин </w:t>
      </w:r>
      <w:r w:rsidR="00B54E69">
        <w:t>на</w:t>
      </w:r>
      <w:r w:rsidRPr="009E32E5">
        <w:t xml:space="preserve"> </w:t>
      </w:r>
      <w:r w:rsidR="00B54E69" w:rsidRPr="009E32E5">
        <w:t xml:space="preserve">микрорайоне </w:t>
      </w:r>
      <w:r w:rsidRPr="009E32E5">
        <w:t>026.03.01.</w:t>
      </w:r>
    </w:p>
    <w:p w:rsidR="002F74AE" w:rsidRPr="009E32E5" w:rsidRDefault="002F74AE" w:rsidP="00F72165">
      <w:pPr>
        <w:spacing w:line="240" w:lineRule="atLeast"/>
        <w:contextualSpacing/>
        <w:mirrorIndents/>
        <w:rPr>
          <w:szCs w:val="28"/>
        </w:rPr>
      </w:pPr>
      <w:r w:rsidRPr="009E32E5">
        <w:t xml:space="preserve">На расчетный срок </w:t>
      </w:r>
      <w:r w:rsidRPr="009E32E5">
        <w:rPr>
          <w:szCs w:val="28"/>
        </w:rPr>
        <w:t>проектными решениями предусмотрено размещение 113,5</w:t>
      </w:r>
      <w:r w:rsidRPr="009E32E5">
        <w:rPr>
          <w:szCs w:val="28"/>
          <w:lang w:val="en-US"/>
        </w:rPr>
        <w:t> </w:t>
      </w:r>
      <w:r w:rsidRPr="009E32E5">
        <w:rPr>
          <w:szCs w:val="28"/>
        </w:rPr>
        <w:t xml:space="preserve">га (13,7 </w:t>
      </w:r>
      <w:r w:rsidR="000B380D">
        <w:rPr>
          <w:szCs w:val="28"/>
        </w:rPr>
        <w:t>кв. </w:t>
      </w:r>
      <w:r w:rsidRPr="009E32E5">
        <w:rPr>
          <w:szCs w:val="28"/>
        </w:rPr>
        <w:t>м</w:t>
      </w:r>
      <w:r w:rsidRPr="009E32E5">
        <w:rPr>
          <w:szCs w:val="28"/>
          <w:vertAlign w:val="superscript"/>
        </w:rPr>
        <w:t xml:space="preserve"> </w:t>
      </w:r>
      <w:r w:rsidRPr="009E32E5">
        <w:rPr>
          <w:szCs w:val="28"/>
        </w:rPr>
        <w:t>/чел.) озелененных территорий общего пользования без уч</w:t>
      </w:r>
      <w:r w:rsidR="000B380D">
        <w:rPr>
          <w:szCs w:val="28"/>
        </w:rPr>
        <w:t>е</w:t>
      </w:r>
      <w:r w:rsidRPr="009E32E5">
        <w:rPr>
          <w:szCs w:val="28"/>
        </w:rPr>
        <w:t xml:space="preserve">та сохраняемых лесных массивов, что выше нормативного требования. </w:t>
      </w:r>
    </w:p>
    <w:p w:rsidR="002F74AE" w:rsidRPr="009E32E5" w:rsidRDefault="002F74AE" w:rsidP="00F72165">
      <w:pPr>
        <w:spacing w:line="240" w:lineRule="atLeast"/>
        <w:contextualSpacing/>
        <w:mirrorIndents/>
      </w:pPr>
      <w:r w:rsidRPr="009E32E5">
        <w:t>На расчетный срок предусматривается реконструкция существующих и строительство новых объектов улично-дорожной сети в пределах устан</w:t>
      </w:r>
      <w:r w:rsidR="000B380D">
        <w:t>овленных проектом красных линий.</w:t>
      </w:r>
    </w:p>
    <w:p w:rsidR="002F74AE" w:rsidRDefault="002F74AE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B54E69" w:rsidRDefault="00B54E69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B54E69" w:rsidRDefault="00B54E69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B54E69" w:rsidRDefault="00B54E69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B54E69" w:rsidRDefault="00B54E69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B54E69" w:rsidRDefault="00B54E69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B54E69" w:rsidRDefault="00B54E69" w:rsidP="00F72165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2F74AE" w:rsidRPr="009E32E5" w:rsidRDefault="002F74AE" w:rsidP="00B54E69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9E32E5">
        <w:lastRenderedPageBreak/>
        <w:t xml:space="preserve">4. Основные показатели развития территории </w:t>
      </w:r>
    </w:p>
    <w:p w:rsidR="002F74AE" w:rsidRDefault="002F74AE" w:rsidP="00F72165">
      <w:pPr>
        <w:spacing w:line="240" w:lineRule="atLeast"/>
        <w:contextualSpacing/>
        <w:mirrorIndents/>
      </w:pPr>
    </w:p>
    <w:p w:rsidR="000B380D" w:rsidRDefault="000B380D" w:rsidP="00F72165">
      <w:pPr>
        <w:spacing w:line="240" w:lineRule="atLeast"/>
        <w:contextualSpacing/>
        <w:mirrorIndents/>
      </w:pPr>
      <w:r w:rsidRPr="009E32E5">
        <w:t>Основные показатели развития территории</w:t>
      </w:r>
      <w:r>
        <w:t xml:space="preserve"> представлены в таблице 2.</w:t>
      </w:r>
    </w:p>
    <w:p w:rsidR="000B380D" w:rsidRDefault="000B380D" w:rsidP="002F74AE">
      <w:pPr>
        <w:spacing w:line="240" w:lineRule="atLeast"/>
      </w:pPr>
    </w:p>
    <w:p w:rsidR="002F74AE" w:rsidRDefault="000B380D" w:rsidP="002F74AE">
      <w:pPr>
        <w:spacing w:line="240" w:lineRule="atLeast"/>
        <w:ind w:firstLine="0"/>
        <w:jc w:val="right"/>
      </w:pPr>
      <w:r>
        <w:t>Таблица 2</w:t>
      </w:r>
    </w:p>
    <w:p w:rsidR="000B380D" w:rsidRPr="00B54E69" w:rsidRDefault="000B380D" w:rsidP="002F74AE">
      <w:pPr>
        <w:spacing w:line="240" w:lineRule="atLeast"/>
        <w:ind w:firstLine="0"/>
        <w:jc w:val="right"/>
        <w:rPr>
          <w:sz w:val="24"/>
          <w:szCs w:val="24"/>
        </w:rPr>
      </w:pPr>
    </w:p>
    <w:p w:rsidR="000B380D" w:rsidRDefault="000B380D" w:rsidP="000B380D">
      <w:pPr>
        <w:spacing w:line="240" w:lineRule="atLeast"/>
        <w:ind w:firstLine="0"/>
        <w:jc w:val="center"/>
      </w:pPr>
      <w:r w:rsidRPr="009E32E5">
        <w:t>Основные показатели развития территории</w:t>
      </w:r>
    </w:p>
    <w:p w:rsidR="00B54E69" w:rsidRPr="009E32E5" w:rsidRDefault="00B54E69" w:rsidP="000B380D">
      <w:pPr>
        <w:spacing w:line="240" w:lineRule="atLeast"/>
        <w:ind w:firstLine="0"/>
        <w:jc w:val="center"/>
      </w:pP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560"/>
        <w:gridCol w:w="1559"/>
        <w:gridCol w:w="1701"/>
      </w:tblGrid>
      <w:tr w:rsidR="002F74AE" w:rsidRPr="000F34D7" w:rsidTr="000F34D7">
        <w:trPr>
          <w:trHeight w:val="57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0"/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№</w:t>
            </w:r>
          </w:p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</w:t>
            </w:r>
            <w:r w:rsidR="000B380D" w:rsidRPr="000F34D7">
              <w:rPr>
                <w:sz w:val="27"/>
                <w:szCs w:val="27"/>
              </w:rPr>
              <w:t>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Состояние на 2010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Итого</w:t>
            </w:r>
            <w:r w:rsidR="000F34D7">
              <w:rPr>
                <w:sz w:val="27"/>
                <w:szCs w:val="27"/>
              </w:rPr>
              <w:t xml:space="preserve"> </w:t>
            </w:r>
            <w:r w:rsidRPr="000F34D7">
              <w:rPr>
                <w:sz w:val="27"/>
                <w:szCs w:val="27"/>
              </w:rPr>
              <w:t xml:space="preserve">до </w:t>
            </w:r>
          </w:p>
          <w:p w:rsidR="002F74AE" w:rsidRPr="000F34D7" w:rsidRDefault="002F74AE" w:rsidP="000F34D7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2030</w:t>
            </w:r>
            <w:r w:rsidR="000F34D7">
              <w:rPr>
                <w:sz w:val="27"/>
                <w:szCs w:val="27"/>
              </w:rPr>
              <w:t xml:space="preserve"> </w:t>
            </w:r>
            <w:r w:rsidRPr="000F34D7">
              <w:rPr>
                <w:sz w:val="27"/>
                <w:szCs w:val="27"/>
              </w:rPr>
              <w:t>года</w:t>
            </w:r>
          </w:p>
        </w:tc>
      </w:tr>
    </w:tbl>
    <w:p w:rsidR="000F34D7" w:rsidRPr="000F34D7" w:rsidRDefault="000F34D7">
      <w:pPr>
        <w:rPr>
          <w:sz w:val="2"/>
          <w:szCs w:val="2"/>
        </w:rPr>
      </w:pP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560"/>
        <w:gridCol w:w="1559"/>
        <w:gridCol w:w="1701"/>
      </w:tblGrid>
      <w:tr w:rsidR="000F34D7" w:rsidRPr="000F34D7" w:rsidTr="000F34D7">
        <w:trPr>
          <w:trHeight w:val="308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F34D7" w:rsidRPr="000F34D7" w:rsidRDefault="000F34D7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F34D7" w:rsidRPr="000F34D7" w:rsidRDefault="000F34D7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F34D7" w:rsidRPr="000F34D7" w:rsidRDefault="000F34D7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F34D7" w:rsidRPr="000F34D7" w:rsidRDefault="000F34D7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F34D7" w:rsidRPr="000F34D7" w:rsidRDefault="000F34D7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</w:t>
            </w:r>
          </w:p>
        </w:tc>
      </w:tr>
      <w:tr w:rsidR="002F74AE" w:rsidRPr="000F34D7" w:rsidTr="000F34D7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Площадь проектируемой терр</w:t>
            </w:r>
            <w:r w:rsidRPr="000F34D7">
              <w:rPr>
                <w:sz w:val="27"/>
                <w:szCs w:val="27"/>
              </w:rPr>
              <w:t>и</w:t>
            </w:r>
            <w:r w:rsidRPr="000F34D7">
              <w:rPr>
                <w:sz w:val="27"/>
                <w:szCs w:val="27"/>
              </w:rPr>
              <w:t>тории,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2768,00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2768,00</w:t>
            </w:r>
          </w:p>
        </w:tc>
      </w:tr>
      <w:tr w:rsidR="002F74AE" w:rsidRPr="000F34D7" w:rsidTr="000F34D7">
        <w:trPr>
          <w:trHeight w:val="2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природная (Р-1)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303,11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360,27</w:t>
            </w:r>
          </w:p>
        </w:tc>
      </w:tr>
      <w:tr w:rsidR="002F74AE" w:rsidRPr="000F34D7" w:rsidTr="000F34D7">
        <w:trPr>
          <w:trHeight w:val="2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16,40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72,33</w:t>
            </w:r>
          </w:p>
        </w:tc>
      </w:tr>
      <w:tr w:rsidR="002F74AE" w:rsidRPr="000F34D7" w:rsidTr="000F34D7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объектов спортивного н</w:t>
            </w:r>
            <w:r w:rsidRPr="000F34D7">
              <w:rPr>
                <w:sz w:val="27"/>
                <w:szCs w:val="27"/>
              </w:rPr>
              <w:t>а</w:t>
            </w:r>
            <w:r w:rsidRPr="000F34D7">
              <w:rPr>
                <w:sz w:val="27"/>
                <w:szCs w:val="27"/>
              </w:rPr>
              <w:t>значения (Р-4)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42,35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7B662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21,</w:t>
            </w:r>
            <w:r w:rsidR="007B662E" w:rsidRPr="000F34D7">
              <w:rPr>
                <w:sz w:val="27"/>
                <w:szCs w:val="27"/>
              </w:rPr>
              <w:t>17</w:t>
            </w:r>
          </w:p>
        </w:tc>
      </w:tr>
      <w:tr w:rsidR="002F74AE" w:rsidRPr="000F34D7" w:rsidTr="000F34D7">
        <w:trPr>
          <w:trHeight w:val="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жилыми домами смешанной этажности (Ж-1)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75,42</w:t>
            </w:r>
          </w:p>
        </w:tc>
      </w:tr>
      <w:tr w:rsidR="002F74AE" w:rsidRPr="000F34D7" w:rsidTr="000F34D7">
        <w:trPr>
          <w:trHeight w:val="3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среднеэтажными жилыми домами (Ж-3)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91,99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7B662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41,</w:t>
            </w:r>
            <w:r w:rsidR="007B662E" w:rsidRPr="000F34D7">
              <w:rPr>
                <w:sz w:val="27"/>
                <w:szCs w:val="27"/>
              </w:rPr>
              <w:t>56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многоэтажными жилыми домами (Ж-4)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38,81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19,85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индивидуальн</w:t>
            </w:r>
            <w:r w:rsidRPr="000F34D7">
              <w:rPr>
                <w:sz w:val="27"/>
                <w:szCs w:val="27"/>
              </w:rPr>
              <w:t>ы</w:t>
            </w:r>
            <w:r w:rsidRPr="000F34D7">
              <w:rPr>
                <w:sz w:val="27"/>
                <w:szCs w:val="27"/>
              </w:rPr>
              <w:t>ми жилыми домами (Ж-6)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425,51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757,39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делового, общественного и коммерческого назначения</w:t>
            </w:r>
            <w:r w:rsidR="000B380D" w:rsidRPr="000F34D7">
              <w:rPr>
                <w:sz w:val="27"/>
                <w:szCs w:val="27"/>
              </w:rPr>
              <w:t xml:space="preserve"> </w:t>
            </w:r>
            <w:r w:rsidR="00615A5B" w:rsidRPr="000F34D7">
              <w:rPr>
                <w:sz w:val="27"/>
                <w:szCs w:val="27"/>
              </w:rPr>
              <w:br/>
            </w:r>
            <w:r w:rsidRPr="000F34D7">
              <w:rPr>
                <w:sz w:val="27"/>
                <w:szCs w:val="27"/>
              </w:rPr>
              <w:t>(ОД-1)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7,10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26,09</w:t>
            </w:r>
          </w:p>
        </w:tc>
      </w:tr>
      <w:tr w:rsidR="002F74AE" w:rsidRPr="000F34D7" w:rsidTr="000F34D7">
        <w:trPr>
          <w:trHeight w:val="1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специализированной мал</w:t>
            </w:r>
            <w:r w:rsidRPr="000F34D7">
              <w:rPr>
                <w:sz w:val="27"/>
                <w:szCs w:val="27"/>
              </w:rPr>
              <w:t>о</w:t>
            </w:r>
            <w:r w:rsidRPr="000F34D7">
              <w:rPr>
                <w:sz w:val="27"/>
                <w:szCs w:val="27"/>
              </w:rPr>
              <w:t>этажной общественной застройки (ОД-4.1)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51,60</w:t>
            </w:r>
          </w:p>
        </w:tc>
      </w:tr>
      <w:tr w:rsidR="002F74AE" w:rsidRPr="000F34D7" w:rsidTr="000F34D7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специализированной сре</w:t>
            </w:r>
            <w:r w:rsidRPr="000F34D7">
              <w:rPr>
                <w:sz w:val="27"/>
                <w:szCs w:val="27"/>
              </w:rPr>
              <w:t>д</w:t>
            </w:r>
            <w:r w:rsidRPr="000F34D7">
              <w:rPr>
                <w:sz w:val="27"/>
                <w:szCs w:val="27"/>
              </w:rPr>
              <w:t>не- и многоэтажной обществе</w:t>
            </w:r>
            <w:r w:rsidRPr="000F34D7">
              <w:rPr>
                <w:sz w:val="27"/>
                <w:szCs w:val="27"/>
              </w:rPr>
              <w:t>н</w:t>
            </w:r>
            <w:r w:rsidRPr="000F34D7">
              <w:rPr>
                <w:sz w:val="27"/>
                <w:szCs w:val="27"/>
              </w:rPr>
              <w:t>ной застройки (ОД-4.2)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15,41</w:t>
            </w:r>
          </w:p>
        </w:tc>
      </w:tr>
      <w:tr w:rsidR="002F74AE" w:rsidRPr="000F34D7" w:rsidTr="000F34D7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объектов среднего профе</w:t>
            </w:r>
            <w:r w:rsidRPr="000F34D7">
              <w:rPr>
                <w:sz w:val="27"/>
                <w:szCs w:val="27"/>
              </w:rPr>
              <w:t>с</w:t>
            </w:r>
            <w:r w:rsidRPr="000F34D7">
              <w:rPr>
                <w:sz w:val="27"/>
                <w:szCs w:val="27"/>
              </w:rPr>
              <w:t>сионального и высшего профе</w:t>
            </w:r>
            <w:r w:rsidRPr="000F34D7">
              <w:rPr>
                <w:sz w:val="27"/>
                <w:szCs w:val="27"/>
              </w:rPr>
              <w:t>с</w:t>
            </w:r>
            <w:r w:rsidRPr="000F34D7">
              <w:rPr>
                <w:sz w:val="27"/>
                <w:szCs w:val="27"/>
              </w:rPr>
              <w:t>сионального образования, нау</w:t>
            </w:r>
            <w:r w:rsidRPr="000F34D7">
              <w:rPr>
                <w:sz w:val="27"/>
                <w:szCs w:val="27"/>
              </w:rPr>
              <w:t>ч</w:t>
            </w:r>
            <w:r w:rsidRPr="000F34D7">
              <w:rPr>
                <w:sz w:val="27"/>
                <w:szCs w:val="27"/>
              </w:rPr>
              <w:t>но-исследовательских учрежд</w:t>
            </w:r>
            <w:r w:rsidRPr="000F34D7">
              <w:rPr>
                <w:sz w:val="27"/>
                <w:szCs w:val="27"/>
              </w:rPr>
              <w:t>е</w:t>
            </w:r>
            <w:r w:rsidRPr="000F34D7">
              <w:rPr>
                <w:sz w:val="27"/>
                <w:szCs w:val="27"/>
              </w:rPr>
              <w:t>ний (ОД-2)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4,92</w:t>
            </w:r>
          </w:p>
        </w:tc>
      </w:tr>
      <w:tr w:rsidR="002F74AE" w:rsidRPr="000F34D7" w:rsidTr="000F34D7">
        <w:trPr>
          <w:trHeight w:val="2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объектами здр</w:t>
            </w:r>
            <w:r w:rsidRPr="000F34D7">
              <w:rPr>
                <w:sz w:val="27"/>
                <w:szCs w:val="27"/>
              </w:rPr>
              <w:t>а</w:t>
            </w:r>
            <w:r w:rsidRPr="000F34D7">
              <w:rPr>
                <w:sz w:val="27"/>
                <w:szCs w:val="27"/>
              </w:rPr>
              <w:t>воохранения (ОД-3)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22,65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25,50</w:t>
            </w:r>
          </w:p>
        </w:tc>
      </w:tr>
      <w:tr w:rsidR="002F74AE" w:rsidRPr="000F34D7" w:rsidTr="000F34D7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объектами д</w:t>
            </w:r>
            <w:r w:rsidRPr="000F34D7">
              <w:rPr>
                <w:sz w:val="27"/>
                <w:szCs w:val="27"/>
              </w:rPr>
              <w:t>о</w:t>
            </w:r>
            <w:r w:rsidRPr="000F34D7">
              <w:rPr>
                <w:sz w:val="27"/>
                <w:szCs w:val="27"/>
              </w:rPr>
              <w:t>школьного, начального общего,</w:t>
            </w:r>
            <w:r w:rsidR="00615A5B" w:rsidRPr="000F34D7">
              <w:rPr>
                <w:sz w:val="27"/>
                <w:szCs w:val="27"/>
              </w:rPr>
              <w:t xml:space="preserve"> </w:t>
            </w:r>
            <w:r w:rsidRPr="000F34D7">
              <w:rPr>
                <w:sz w:val="27"/>
                <w:szCs w:val="27"/>
              </w:rPr>
              <w:t>основного общего и среднего (полного) общего образования (ОД-5)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7B662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39,</w:t>
            </w:r>
            <w:r w:rsidR="007B662E" w:rsidRPr="000F34D7">
              <w:rPr>
                <w:sz w:val="27"/>
                <w:szCs w:val="27"/>
              </w:rPr>
              <w:t>60</w:t>
            </w:r>
          </w:p>
        </w:tc>
      </w:tr>
      <w:tr w:rsidR="002F74AE" w:rsidRPr="000F34D7" w:rsidTr="000F34D7">
        <w:trPr>
          <w:trHeight w:val="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lastRenderedPageBreak/>
              <w:t>1.1.14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производстве</w:t>
            </w:r>
            <w:r w:rsidRPr="000F34D7">
              <w:rPr>
                <w:sz w:val="27"/>
                <w:szCs w:val="27"/>
              </w:rPr>
              <w:t>н</w:t>
            </w:r>
            <w:r w:rsidRPr="000F34D7">
              <w:rPr>
                <w:sz w:val="27"/>
                <w:szCs w:val="27"/>
              </w:rPr>
              <w:t>ными объектами с различными нормативами воздействия на о</w:t>
            </w:r>
            <w:r w:rsidRPr="000F34D7">
              <w:rPr>
                <w:sz w:val="27"/>
                <w:szCs w:val="27"/>
              </w:rPr>
              <w:t>к</w:t>
            </w:r>
            <w:r w:rsidRPr="000F34D7">
              <w:rPr>
                <w:sz w:val="27"/>
                <w:szCs w:val="27"/>
              </w:rPr>
              <w:t>ружающую среду (П-1)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159,34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7B662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157,</w:t>
            </w:r>
            <w:r w:rsidR="007B662E" w:rsidRPr="000F34D7">
              <w:rPr>
                <w:sz w:val="27"/>
                <w:szCs w:val="27"/>
              </w:rPr>
              <w:t>26</w:t>
            </w:r>
          </w:p>
        </w:tc>
      </w:tr>
      <w:tr w:rsidR="002F74AE" w:rsidRPr="000F34D7" w:rsidTr="000F34D7">
        <w:trPr>
          <w:trHeight w:val="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застройки коммунальными и складскими объектами (П-2)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40,97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95,53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Зона военных и иных режимных объектов и территорий </w:t>
            </w:r>
            <w:r w:rsidRPr="000F34D7">
              <w:rPr>
                <w:sz w:val="27"/>
                <w:szCs w:val="27"/>
              </w:rPr>
              <w:br/>
              <w:t>(С-3)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342,44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327,73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сооружений и коммуник</w:t>
            </w:r>
            <w:r w:rsidRPr="000F34D7">
              <w:rPr>
                <w:sz w:val="27"/>
                <w:szCs w:val="27"/>
              </w:rPr>
              <w:t>а</w:t>
            </w:r>
            <w:r w:rsidRPr="000F34D7">
              <w:rPr>
                <w:sz w:val="27"/>
                <w:szCs w:val="27"/>
              </w:rPr>
              <w:t>ций железнодорожного транспо</w:t>
            </w:r>
            <w:r w:rsidRPr="000F34D7">
              <w:rPr>
                <w:sz w:val="27"/>
                <w:szCs w:val="27"/>
              </w:rPr>
              <w:t>р</w:t>
            </w:r>
            <w:r w:rsidRPr="000F34D7">
              <w:rPr>
                <w:sz w:val="27"/>
                <w:szCs w:val="27"/>
              </w:rPr>
              <w:t>та (ИТ-1)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13,00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Зона улично-дорожной сети </w:t>
            </w:r>
            <w:r w:rsidR="000F34D7">
              <w:rPr>
                <w:sz w:val="27"/>
                <w:szCs w:val="27"/>
              </w:rPr>
              <w:br/>
            </w:r>
            <w:r w:rsidRPr="000F34D7">
              <w:rPr>
                <w:sz w:val="27"/>
                <w:szCs w:val="27"/>
              </w:rPr>
              <w:t>(ИТ-3)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359,30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7B662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538,92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транспортно-пересадочных узлов (ИТ-5)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3,46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стоянок для легковых авт</w:t>
            </w:r>
            <w:r w:rsidRPr="000F34D7">
              <w:rPr>
                <w:sz w:val="27"/>
                <w:szCs w:val="27"/>
              </w:rPr>
              <w:t>о</w:t>
            </w:r>
            <w:r w:rsidRPr="000F34D7">
              <w:rPr>
                <w:sz w:val="27"/>
                <w:szCs w:val="27"/>
              </w:rPr>
              <w:t>мобилей (СА-1.1)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10,03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Зона кладбищ и крематориев </w:t>
            </w:r>
            <w:r w:rsidR="000B380D" w:rsidRPr="000F34D7">
              <w:rPr>
                <w:sz w:val="27"/>
                <w:szCs w:val="27"/>
              </w:rPr>
              <w:t xml:space="preserve">         </w:t>
            </w:r>
            <w:r w:rsidRPr="000F34D7">
              <w:rPr>
                <w:sz w:val="27"/>
                <w:szCs w:val="27"/>
              </w:rPr>
              <w:t>(С-1)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60,85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60,45</w:t>
            </w:r>
          </w:p>
        </w:tc>
      </w:tr>
      <w:tr w:rsidR="002F74AE" w:rsidRPr="000F34D7" w:rsidTr="000F34D7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объектов санитарно-технического назначения (С-2)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59,76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50,51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1.1.23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Зона территорий ведения сад</w:t>
            </w:r>
            <w:r w:rsidRPr="000F34D7">
              <w:rPr>
                <w:sz w:val="27"/>
                <w:szCs w:val="27"/>
              </w:rPr>
              <w:t>о</w:t>
            </w:r>
            <w:r w:rsidRPr="000F34D7">
              <w:rPr>
                <w:sz w:val="27"/>
                <w:szCs w:val="27"/>
              </w:rPr>
              <w:t xml:space="preserve">водства и огородничества </w:t>
            </w:r>
            <w:r w:rsidR="00615A5B" w:rsidRPr="000F34D7">
              <w:rPr>
                <w:sz w:val="27"/>
                <w:szCs w:val="27"/>
              </w:rPr>
              <w:br/>
            </w:r>
            <w:r w:rsidRPr="000F34D7">
              <w:rPr>
                <w:sz w:val="27"/>
                <w:szCs w:val="27"/>
              </w:rPr>
              <w:t>(СХ-1)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327,58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widowControl w:val="0"/>
              <w:autoSpaceDE w:val="0"/>
              <w:autoSpaceDN w:val="0"/>
              <w:adjustRightInd w:val="0"/>
              <w:ind w:left="57" w:right="57" w:firstLine="4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Прочие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466,20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Население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чел./га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48,50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83,00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Жилищный фонд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Средняя обеспеченность насел</w:t>
            </w:r>
            <w:r w:rsidRPr="000F34D7">
              <w:rPr>
                <w:sz w:val="27"/>
                <w:szCs w:val="27"/>
              </w:rPr>
              <w:t>е</w:t>
            </w:r>
            <w:r w:rsidRPr="000F34D7">
              <w:rPr>
                <w:sz w:val="27"/>
                <w:szCs w:val="27"/>
              </w:rPr>
              <w:t>ния общей площадью жилья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615A5B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кв. м/чел</w:t>
            </w:r>
            <w:r w:rsidR="00615A5B" w:rsidRPr="000F34D7">
              <w:rPr>
                <w:sz w:val="27"/>
                <w:szCs w:val="27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30,00</w:t>
            </w:r>
          </w:p>
        </w:tc>
      </w:tr>
      <w:tr w:rsidR="002F74AE" w:rsidRPr="000F34D7" w:rsidTr="000F34D7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Общий объем жил</w:t>
            </w:r>
            <w:r w:rsidR="000B380D" w:rsidRPr="000F34D7">
              <w:rPr>
                <w:sz w:val="27"/>
                <w:szCs w:val="27"/>
              </w:rPr>
              <w:t>ищн</w:t>
            </w:r>
            <w:r w:rsidRPr="000F34D7">
              <w:rPr>
                <w:sz w:val="27"/>
                <w:szCs w:val="27"/>
              </w:rPr>
              <w:t>ого фонда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882,40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1838,80</w:t>
            </w: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615A5B">
            <w:pPr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Существующий сохраняемый жил</w:t>
            </w:r>
            <w:r w:rsidR="000B380D" w:rsidRPr="000F34D7">
              <w:rPr>
                <w:sz w:val="27"/>
                <w:szCs w:val="27"/>
              </w:rPr>
              <w:t>ищны</w:t>
            </w:r>
            <w:r w:rsidRPr="000F34D7">
              <w:rPr>
                <w:sz w:val="27"/>
                <w:szCs w:val="27"/>
              </w:rPr>
              <w:t>й фонд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842,20</w:t>
            </w:r>
          </w:p>
        </w:tc>
      </w:tr>
      <w:tr w:rsidR="002F74AE" w:rsidRPr="000F34D7" w:rsidTr="000F34D7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3.4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Убыль жил</w:t>
            </w:r>
            <w:r w:rsidR="000B380D" w:rsidRPr="000F34D7">
              <w:rPr>
                <w:sz w:val="27"/>
                <w:szCs w:val="27"/>
              </w:rPr>
              <w:t>ищн</w:t>
            </w:r>
            <w:r w:rsidRPr="000F34D7">
              <w:rPr>
                <w:sz w:val="27"/>
                <w:szCs w:val="27"/>
              </w:rPr>
              <w:t>ого фонда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58,20</w:t>
            </w:r>
          </w:p>
        </w:tc>
      </w:tr>
      <w:tr w:rsidR="002F74AE" w:rsidRPr="000F34D7" w:rsidTr="000F34D7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Транспортная 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color w:val="FF0000"/>
                <w:sz w:val="27"/>
                <w:szCs w:val="27"/>
              </w:rPr>
            </w:pPr>
          </w:p>
        </w:tc>
      </w:tr>
      <w:tr w:rsidR="002F74AE" w:rsidRPr="000F34D7" w:rsidTr="000F34D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Протяженность улично-дорожной сети</w:t>
            </w:r>
            <w:r w:rsidR="000B380D" w:rsidRPr="000F34D7">
              <w:rPr>
                <w:sz w:val="27"/>
                <w:szCs w:val="27"/>
              </w:rPr>
              <w:t>, в том числе</w:t>
            </w:r>
            <w:r w:rsidR="00F83D4F" w:rsidRPr="000F34D7">
              <w:rPr>
                <w:sz w:val="27"/>
                <w:szCs w:val="27"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74,40</w:t>
            </w:r>
          </w:p>
        </w:tc>
      </w:tr>
      <w:tr w:rsidR="00615A5B" w:rsidRPr="000F34D7" w:rsidTr="000F34D7">
        <w:trPr>
          <w:trHeight w:val="7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15A5B" w:rsidRPr="000F34D7" w:rsidRDefault="00615A5B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15A5B" w:rsidRPr="000F34D7" w:rsidRDefault="00615A5B" w:rsidP="00615A5B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Магистральные улицы: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47,29</w:t>
            </w:r>
          </w:p>
        </w:tc>
      </w:tr>
      <w:tr w:rsidR="00615A5B" w:rsidRPr="000F34D7" w:rsidTr="000F34D7">
        <w:trPr>
          <w:trHeight w:val="8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15A5B" w:rsidRPr="000F34D7" w:rsidRDefault="00615A5B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15A5B" w:rsidRPr="000F34D7" w:rsidRDefault="00615A5B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городские регулируемого движ</w:t>
            </w:r>
            <w:r w:rsidRPr="000F34D7">
              <w:rPr>
                <w:sz w:val="27"/>
                <w:szCs w:val="27"/>
              </w:rPr>
              <w:t>е</w:t>
            </w:r>
            <w:r w:rsidRPr="000F34D7">
              <w:rPr>
                <w:sz w:val="27"/>
                <w:szCs w:val="27"/>
              </w:rPr>
              <w:t>ния 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6,49</w:t>
            </w:r>
          </w:p>
          <w:p w:rsidR="00615A5B" w:rsidRPr="000F34D7" w:rsidRDefault="00615A5B" w:rsidP="000B380D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17,84</w:t>
            </w:r>
          </w:p>
        </w:tc>
      </w:tr>
      <w:tr w:rsidR="00615A5B" w:rsidRPr="000F34D7" w:rsidTr="000F34D7">
        <w:trPr>
          <w:trHeight w:val="34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15A5B" w:rsidRPr="000F34D7" w:rsidRDefault="00615A5B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15A5B" w:rsidRPr="000F34D7" w:rsidRDefault="00615A5B" w:rsidP="00615A5B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городские регулируемого движ</w:t>
            </w:r>
            <w:r w:rsidRPr="000F34D7">
              <w:rPr>
                <w:sz w:val="27"/>
                <w:szCs w:val="27"/>
              </w:rPr>
              <w:t>е</w:t>
            </w:r>
            <w:r w:rsidRPr="000F34D7">
              <w:rPr>
                <w:sz w:val="27"/>
                <w:szCs w:val="27"/>
              </w:rPr>
              <w:t>ния 2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13,87</w:t>
            </w:r>
          </w:p>
        </w:tc>
      </w:tr>
      <w:tr w:rsidR="00615A5B" w:rsidRPr="000F34D7" w:rsidTr="000F34D7">
        <w:trPr>
          <w:trHeight w:val="34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15A5B" w:rsidRPr="000F34D7" w:rsidRDefault="00615A5B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15A5B" w:rsidRPr="000F34D7" w:rsidRDefault="00615A5B" w:rsidP="00615A5B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районного значения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615A5B" w:rsidRPr="000F34D7" w:rsidRDefault="00615A5B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15,58</w:t>
            </w:r>
          </w:p>
        </w:tc>
      </w:tr>
      <w:tr w:rsidR="002F74AE" w:rsidRPr="000F34D7" w:rsidTr="000F34D7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lastRenderedPageBreak/>
              <w:t>4.1.2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27,11</w:t>
            </w:r>
          </w:p>
        </w:tc>
      </w:tr>
      <w:tr w:rsidR="002F74AE" w:rsidRPr="000F34D7" w:rsidTr="000F34D7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Плотность улично-дорожной сети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км/кв.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2,7</w:t>
            </w:r>
          </w:p>
        </w:tc>
      </w:tr>
      <w:tr w:rsidR="002F74AE" w:rsidRPr="000F34D7" w:rsidTr="000F34D7">
        <w:trPr>
          <w:trHeight w:val="9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Плотность улично-дорожной сети в границах территории, освое</w:t>
            </w:r>
            <w:r w:rsidRPr="000F34D7">
              <w:rPr>
                <w:sz w:val="27"/>
                <w:szCs w:val="27"/>
              </w:rPr>
              <w:t>н</w:t>
            </w:r>
            <w:r w:rsidRPr="000F34D7">
              <w:rPr>
                <w:sz w:val="27"/>
                <w:szCs w:val="27"/>
              </w:rPr>
              <w:t>ной под застройку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км/кв.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4,16</w:t>
            </w:r>
          </w:p>
        </w:tc>
      </w:tr>
      <w:tr w:rsidR="002F74AE" w:rsidRPr="000F34D7" w:rsidTr="000F34D7">
        <w:trPr>
          <w:trHeight w:val="2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B01C6" w:rsidP="002B01C6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4.2.2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Плотность магистральной сети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км/кв.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0,84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1,70</w:t>
            </w:r>
          </w:p>
        </w:tc>
      </w:tr>
      <w:tr w:rsidR="002F74AE" w:rsidRPr="000F34D7" w:rsidTr="000F34D7">
        <w:trPr>
          <w:trHeight w:val="2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0F34D7" w:rsidRDefault="002B01C6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</w:t>
            </w:r>
            <w:r w:rsidR="002F74AE" w:rsidRPr="000F34D7">
              <w:rPr>
                <w:sz w:val="27"/>
                <w:szCs w:val="27"/>
              </w:rPr>
              <w:t>.</w:t>
            </w:r>
            <w:r w:rsidRPr="000F34D7">
              <w:rPr>
                <w:sz w:val="27"/>
                <w:szCs w:val="27"/>
              </w:rPr>
              <w:t>2.3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Плотность магистральной сети в границах территории, освоенной под застройку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км/кв.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F61B9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2,60</w:t>
            </w:r>
          </w:p>
        </w:tc>
      </w:tr>
      <w:tr w:rsidR="004D210A" w:rsidRPr="000F34D7" w:rsidTr="000F34D7">
        <w:trPr>
          <w:trHeight w:val="39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2B01C6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0A" w:rsidRPr="000F34D7" w:rsidRDefault="004D210A" w:rsidP="00615A5B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Протяженность линий общес</w:t>
            </w:r>
            <w:r w:rsidRPr="000F34D7">
              <w:rPr>
                <w:sz w:val="27"/>
                <w:szCs w:val="27"/>
              </w:rPr>
              <w:t>т</w:t>
            </w:r>
            <w:r w:rsidRPr="000F34D7">
              <w:rPr>
                <w:sz w:val="27"/>
                <w:szCs w:val="27"/>
              </w:rPr>
              <w:t>венного транспорта,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51,97</w:t>
            </w:r>
          </w:p>
        </w:tc>
      </w:tr>
      <w:tr w:rsidR="004D210A" w:rsidRPr="000F34D7" w:rsidTr="000F34D7">
        <w:trPr>
          <w:trHeight w:val="39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0A" w:rsidRPr="000F34D7" w:rsidRDefault="004D210A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автобуса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22,91</w:t>
            </w:r>
          </w:p>
        </w:tc>
      </w:tr>
      <w:tr w:rsidR="004D210A" w:rsidRPr="000F34D7" w:rsidTr="000F34D7">
        <w:trPr>
          <w:trHeight w:val="23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0A" w:rsidRPr="000F34D7" w:rsidRDefault="004D210A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троллейбуса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9,22</w:t>
            </w:r>
          </w:p>
        </w:tc>
      </w:tr>
      <w:tr w:rsidR="004D210A" w:rsidRPr="000F34D7" w:rsidTr="000F34D7">
        <w:trPr>
          <w:trHeight w:val="32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0A" w:rsidRPr="000F34D7" w:rsidRDefault="004D210A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трамвая городского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6,21</w:t>
            </w:r>
          </w:p>
        </w:tc>
      </w:tr>
      <w:tr w:rsidR="004D210A" w:rsidRPr="000F34D7" w:rsidTr="000F34D7">
        <w:trPr>
          <w:trHeight w:val="39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0A" w:rsidRPr="000F34D7" w:rsidRDefault="004D210A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трамвая скоростного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9,37</w:t>
            </w:r>
          </w:p>
        </w:tc>
      </w:tr>
      <w:tr w:rsidR="004D210A" w:rsidRPr="000F34D7" w:rsidTr="000F34D7">
        <w:trPr>
          <w:trHeight w:val="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метрополитена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0A" w:rsidRPr="000F34D7" w:rsidRDefault="004D210A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5,98</w:t>
            </w:r>
          </w:p>
        </w:tc>
      </w:tr>
      <w:tr w:rsidR="002F74AE" w:rsidRPr="000F34D7" w:rsidTr="000F34D7">
        <w:trPr>
          <w:trHeight w:val="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B01C6" w:rsidP="004D210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4.3.</w:t>
            </w:r>
            <w:r w:rsidR="004D210A" w:rsidRPr="000F34D7"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Приведенная протяженность л</w:t>
            </w:r>
            <w:r w:rsidRPr="000F34D7">
              <w:rPr>
                <w:sz w:val="27"/>
                <w:szCs w:val="27"/>
              </w:rPr>
              <w:t>и</w:t>
            </w:r>
            <w:r w:rsidRPr="000F34D7">
              <w:rPr>
                <w:sz w:val="27"/>
                <w:szCs w:val="27"/>
              </w:rPr>
              <w:t>ний общественного транспорта (с учетом совпадения трассировки маршрутов)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16,66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22,91</w:t>
            </w:r>
          </w:p>
        </w:tc>
      </w:tr>
      <w:tr w:rsidR="002F74AE" w:rsidRPr="000F34D7" w:rsidTr="000F34D7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B01C6" w:rsidP="002B01C6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</w:t>
            </w:r>
            <w:r w:rsidR="002F74AE" w:rsidRPr="000F34D7">
              <w:rPr>
                <w:sz w:val="27"/>
                <w:szCs w:val="27"/>
              </w:rPr>
              <w:t>.</w:t>
            </w:r>
            <w:r w:rsidRPr="000F34D7">
              <w:rPr>
                <w:sz w:val="27"/>
                <w:szCs w:val="27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F34D7" w:rsidRDefault="002F74AE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Плотность линий общественного транспорта в границах проект</w:t>
            </w:r>
            <w:r w:rsidRPr="000F34D7">
              <w:rPr>
                <w:sz w:val="27"/>
                <w:szCs w:val="27"/>
              </w:rPr>
              <w:t>и</w:t>
            </w:r>
            <w:r w:rsidRPr="000F34D7">
              <w:rPr>
                <w:sz w:val="27"/>
                <w:szCs w:val="27"/>
              </w:rPr>
              <w:t>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0F34D7" w:rsidRDefault="004D210A" w:rsidP="004D210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к</w:t>
            </w:r>
            <w:r w:rsidR="002F74AE" w:rsidRPr="000F34D7">
              <w:rPr>
                <w:sz w:val="27"/>
                <w:szCs w:val="27"/>
              </w:rPr>
              <w:t>м</w:t>
            </w:r>
            <w:r w:rsidRPr="000F34D7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0,83</w:t>
            </w:r>
          </w:p>
        </w:tc>
      </w:tr>
      <w:tr w:rsidR="002F74AE" w:rsidRPr="000F34D7" w:rsidTr="000F34D7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B01C6" w:rsidP="002B01C6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</w:t>
            </w:r>
            <w:r w:rsidR="002F74AE" w:rsidRPr="000F34D7">
              <w:rPr>
                <w:sz w:val="27"/>
                <w:szCs w:val="27"/>
              </w:rPr>
              <w:t>.</w:t>
            </w:r>
            <w:r w:rsidRPr="000F34D7"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Парковочных мест всего</w:t>
            </w:r>
            <w:r w:rsidR="00951733" w:rsidRPr="000F34D7">
              <w:rPr>
                <w:sz w:val="27"/>
                <w:szCs w:val="27"/>
              </w:rPr>
              <w:t>, в том числе</w:t>
            </w:r>
            <w:r w:rsidR="00F83D4F" w:rsidRPr="000F34D7">
              <w:rPr>
                <w:sz w:val="27"/>
                <w:szCs w:val="27"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F34D7" w:rsidRDefault="002F74AE" w:rsidP="000F34D7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тыс. </w:t>
            </w:r>
          </w:p>
          <w:p w:rsidR="002F74AE" w:rsidRPr="000F34D7" w:rsidRDefault="002F74AE" w:rsidP="000F34D7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маш</w:t>
            </w:r>
            <w:r w:rsidR="00951733" w:rsidRPr="000F34D7">
              <w:rPr>
                <w:sz w:val="27"/>
                <w:szCs w:val="27"/>
              </w:rPr>
              <w:t>ино-</w:t>
            </w:r>
            <w:r w:rsidRPr="000F34D7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28,80</w:t>
            </w:r>
          </w:p>
        </w:tc>
      </w:tr>
      <w:tr w:rsidR="002F74AE" w:rsidRPr="000F34D7" w:rsidTr="000F34D7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B01C6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F83D4F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В </w:t>
            </w:r>
            <w:r w:rsidR="002F74AE" w:rsidRPr="000F34D7">
              <w:rPr>
                <w:sz w:val="27"/>
                <w:szCs w:val="27"/>
              </w:rPr>
              <w:t>гаражных комплексах районн</w:t>
            </w:r>
            <w:r w:rsidR="002F74AE" w:rsidRPr="000F34D7">
              <w:rPr>
                <w:sz w:val="27"/>
                <w:szCs w:val="27"/>
              </w:rPr>
              <w:t>о</w:t>
            </w:r>
            <w:r w:rsidR="002F74AE" w:rsidRPr="000F34D7">
              <w:rPr>
                <w:sz w:val="27"/>
                <w:szCs w:val="27"/>
              </w:rPr>
              <w:t>го обслуживания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F34D7" w:rsidRDefault="002F74AE" w:rsidP="000F34D7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тыс. </w:t>
            </w:r>
          </w:p>
          <w:p w:rsidR="002F74AE" w:rsidRPr="000F34D7" w:rsidRDefault="002F74AE" w:rsidP="000F34D7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маш</w:t>
            </w:r>
            <w:r w:rsidR="00951733" w:rsidRPr="000F34D7">
              <w:rPr>
                <w:sz w:val="27"/>
                <w:szCs w:val="27"/>
              </w:rPr>
              <w:t>ино-</w:t>
            </w:r>
            <w:r w:rsidRPr="000F34D7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8,38</w:t>
            </w:r>
          </w:p>
        </w:tc>
      </w:tr>
      <w:tr w:rsidR="002F74AE" w:rsidRPr="000F34D7" w:rsidTr="000F34D7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951733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951733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В</w:t>
            </w:r>
            <w:r w:rsidR="002F74AE" w:rsidRPr="000F34D7">
              <w:rPr>
                <w:sz w:val="27"/>
                <w:szCs w:val="27"/>
              </w:rPr>
              <w:t xml:space="preserve"> гаражных комплексах горо</w:t>
            </w:r>
            <w:r w:rsidR="002F74AE" w:rsidRPr="000F34D7">
              <w:rPr>
                <w:sz w:val="27"/>
                <w:szCs w:val="27"/>
              </w:rPr>
              <w:t>д</w:t>
            </w:r>
            <w:r w:rsidR="002F74AE" w:rsidRPr="000F34D7">
              <w:rPr>
                <w:sz w:val="27"/>
                <w:szCs w:val="27"/>
              </w:rPr>
              <w:t>ского обслуживания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F34D7" w:rsidRDefault="002F74AE" w:rsidP="004D210A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тыс. </w:t>
            </w:r>
          </w:p>
          <w:p w:rsidR="002F74AE" w:rsidRPr="000F34D7" w:rsidRDefault="002F74AE" w:rsidP="004D210A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маш</w:t>
            </w:r>
            <w:r w:rsidR="00951733" w:rsidRPr="000F34D7">
              <w:rPr>
                <w:sz w:val="27"/>
                <w:szCs w:val="27"/>
              </w:rPr>
              <w:t>ино-</w:t>
            </w:r>
            <w:r w:rsidRPr="000F34D7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1,74</w:t>
            </w:r>
          </w:p>
        </w:tc>
      </w:tr>
      <w:tr w:rsidR="002F74AE" w:rsidRPr="000F34D7" w:rsidTr="000F34D7">
        <w:trPr>
          <w:trHeight w:val="4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951733" w:rsidP="002F74AE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4.5.3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951733" w:rsidP="004D210A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Н</w:t>
            </w:r>
            <w:r w:rsidR="002F74AE" w:rsidRPr="000F34D7">
              <w:rPr>
                <w:sz w:val="27"/>
                <w:szCs w:val="27"/>
              </w:rPr>
              <w:t>а придомовых (приусадебных) территориях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F34D7" w:rsidRDefault="002F74AE" w:rsidP="000F34D7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 xml:space="preserve">тыс. </w:t>
            </w:r>
          </w:p>
          <w:p w:rsidR="002F74AE" w:rsidRPr="000F34D7" w:rsidRDefault="002F74AE" w:rsidP="000F34D7">
            <w:pPr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маш</w:t>
            </w:r>
            <w:r w:rsidR="00951733" w:rsidRPr="000F34D7">
              <w:rPr>
                <w:sz w:val="27"/>
                <w:szCs w:val="27"/>
              </w:rPr>
              <w:t>ино-</w:t>
            </w:r>
            <w:r w:rsidRPr="000F34D7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B52D35" w:rsidP="000B380D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F34D7" w:rsidRDefault="002F74AE" w:rsidP="000B380D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0F34D7">
              <w:rPr>
                <w:sz w:val="27"/>
                <w:szCs w:val="27"/>
              </w:rPr>
              <w:t>18,72</w:t>
            </w:r>
          </w:p>
        </w:tc>
      </w:tr>
    </w:tbl>
    <w:p w:rsidR="002F74AE" w:rsidRPr="00C835AA" w:rsidRDefault="002F74AE" w:rsidP="002F74AE">
      <w:pPr>
        <w:spacing w:line="240" w:lineRule="atLeast"/>
        <w:rPr>
          <w:color w:val="FF0000"/>
        </w:rPr>
      </w:pPr>
    </w:p>
    <w:p w:rsidR="002F74AE" w:rsidRPr="00FF54E1" w:rsidRDefault="002F74AE" w:rsidP="002F74AE">
      <w:pPr>
        <w:spacing w:line="240" w:lineRule="atLeast"/>
        <w:ind w:firstLine="0"/>
        <w:jc w:val="center"/>
        <w:rPr>
          <w:b/>
          <w:bCs/>
        </w:rPr>
      </w:pPr>
      <w:r w:rsidRPr="00FF54E1">
        <w:rPr>
          <w:b/>
          <w:bCs/>
        </w:rPr>
        <w:t xml:space="preserve">5. </w:t>
      </w:r>
      <w:r w:rsidRPr="00FF54E1">
        <w:rPr>
          <w:b/>
        </w:rPr>
        <w:t>Реализация проекта планировки</w:t>
      </w:r>
    </w:p>
    <w:p w:rsidR="002F74AE" w:rsidRPr="00FF54E1" w:rsidRDefault="002F74AE" w:rsidP="002F74AE">
      <w:pPr>
        <w:spacing w:line="240" w:lineRule="atLeast"/>
      </w:pPr>
    </w:p>
    <w:p w:rsidR="002F74AE" w:rsidRPr="00951733" w:rsidRDefault="002F74AE" w:rsidP="002F74AE">
      <w:pPr>
        <w:autoSpaceDE w:val="0"/>
        <w:autoSpaceDN w:val="0"/>
        <w:adjustRightInd w:val="0"/>
        <w:spacing w:line="264" w:lineRule="auto"/>
        <w:rPr>
          <w:szCs w:val="28"/>
        </w:rPr>
      </w:pPr>
      <w:r w:rsidRPr="00951733">
        <w:rPr>
          <w:szCs w:val="28"/>
        </w:rPr>
        <w:t xml:space="preserve">На последующих стадиях проектирования </w:t>
      </w:r>
      <w:r w:rsidR="00FC7994">
        <w:rPr>
          <w:szCs w:val="28"/>
        </w:rPr>
        <w:t xml:space="preserve">необходимо </w:t>
      </w:r>
      <w:r w:rsidRPr="00951733">
        <w:rPr>
          <w:szCs w:val="28"/>
        </w:rPr>
        <w:t>уточнить технич</w:t>
      </w:r>
      <w:r w:rsidRPr="00951733">
        <w:rPr>
          <w:szCs w:val="28"/>
        </w:rPr>
        <w:t>е</w:t>
      </w:r>
      <w:r w:rsidRPr="00951733">
        <w:rPr>
          <w:szCs w:val="28"/>
        </w:rPr>
        <w:t>ские решения по отводу и очистке поверхностных стоков с учетом требований СанПиН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FF0597" w:rsidRDefault="00FF0597" w:rsidP="000F34D7">
      <w:pPr>
        <w:spacing w:before="120"/>
        <w:ind w:firstLine="0"/>
        <w:jc w:val="center"/>
      </w:pPr>
      <w:r>
        <w:t>____________</w:t>
      </w:r>
    </w:p>
    <w:sectPr w:rsidR="00FF0597" w:rsidSect="00556E91"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6C0" w:rsidRDefault="002A16C0" w:rsidP="007B56B1">
      <w:r>
        <w:separator/>
      </w:r>
    </w:p>
    <w:p w:rsidR="002A16C0" w:rsidRDefault="002A16C0"/>
  </w:endnote>
  <w:endnote w:type="continuationSeparator" w:id="0">
    <w:p w:rsidR="002A16C0" w:rsidRDefault="002A16C0" w:rsidP="007B56B1">
      <w:r>
        <w:continuationSeparator/>
      </w:r>
    </w:p>
    <w:p w:rsidR="002A16C0" w:rsidRDefault="002A16C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07" w:rsidRPr="00B01220" w:rsidRDefault="00F73B07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6C0" w:rsidRDefault="002A16C0" w:rsidP="007B56B1">
      <w:r>
        <w:separator/>
      </w:r>
    </w:p>
    <w:p w:rsidR="002A16C0" w:rsidRDefault="002A16C0"/>
  </w:footnote>
  <w:footnote w:type="continuationSeparator" w:id="0">
    <w:p w:rsidR="002A16C0" w:rsidRDefault="002A16C0" w:rsidP="007B56B1">
      <w:r>
        <w:continuationSeparator/>
      </w:r>
    </w:p>
    <w:p w:rsidR="002A16C0" w:rsidRDefault="002A16C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07" w:rsidRDefault="0090501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73B0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73B07" w:rsidRDefault="00F73B0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07" w:rsidRDefault="0090501F">
    <w:pPr>
      <w:pStyle w:val="a3"/>
      <w:jc w:val="center"/>
    </w:pPr>
    <w:r w:rsidRPr="006C69BC">
      <w:rPr>
        <w:sz w:val="24"/>
        <w:szCs w:val="24"/>
      </w:rPr>
      <w:fldChar w:fldCharType="begin"/>
    </w:r>
    <w:r w:rsidR="00F73B07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F73B07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07" w:rsidRPr="000E35E1" w:rsidRDefault="0090501F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F73B07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F73B07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07" w:rsidRPr="006D439E" w:rsidRDefault="0090501F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F73B07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E3102D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9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2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12"/>
  </w:num>
  <w:num w:numId="8">
    <w:abstractNumId w:val="3"/>
  </w:num>
  <w:num w:numId="9">
    <w:abstractNumId w:val="4"/>
  </w:num>
  <w:num w:numId="10">
    <w:abstractNumId w:val="8"/>
  </w:num>
  <w:num w:numId="11">
    <w:abstractNumId w:val="10"/>
  </w:num>
  <w:num w:numId="12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CCC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04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FF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380D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4D7"/>
    <w:rsid w:val="000F3B16"/>
    <w:rsid w:val="000F4321"/>
    <w:rsid w:val="000F6419"/>
    <w:rsid w:val="000F7837"/>
    <w:rsid w:val="00100F16"/>
    <w:rsid w:val="001023A8"/>
    <w:rsid w:val="001026DD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18FD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3D62"/>
    <w:rsid w:val="00144120"/>
    <w:rsid w:val="001463AF"/>
    <w:rsid w:val="00146D51"/>
    <w:rsid w:val="001470A7"/>
    <w:rsid w:val="0014734C"/>
    <w:rsid w:val="00147A91"/>
    <w:rsid w:val="0015004A"/>
    <w:rsid w:val="0015383F"/>
    <w:rsid w:val="00157201"/>
    <w:rsid w:val="0016022C"/>
    <w:rsid w:val="00160B30"/>
    <w:rsid w:val="00162676"/>
    <w:rsid w:val="00162FDE"/>
    <w:rsid w:val="0016392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E86"/>
    <w:rsid w:val="00196FFE"/>
    <w:rsid w:val="00197CD2"/>
    <w:rsid w:val="001A0D68"/>
    <w:rsid w:val="001A21D5"/>
    <w:rsid w:val="001A4D18"/>
    <w:rsid w:val="001A535B"/>
    <w:rsid w:val="001A616A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EC7"/>
    <w:rsid w:val="001B6FD8"/>
    <w:rsid w:val="001B7AB3"/>
    <w:rsid w:val="001B7F00"/>
    <w:rsid w:val="001C0312"/>
    <w:rsid w:val="001C038F"/>
    <w:rsid w:val="001C04FD"/>
    <w:rsid w:val="001C1047"/>
    <w:rsid w:val="001C10C2"/>
    <w:rsid w:val="001C1359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1F06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856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1C89"/>
    <w:rsid w:val="00272597"/>
    <w:rsid w:val="00272ABF"/>
    <w:rsid w:val="0027375D"/>
    <w:rsid w:val="0027422B"/>
    <w:rsid w:val="0027546A"/>
    <w:rsid w:val="002759E9"/>
    <w:rsid w:val="00275C92"/>
    <w:rsid w:val="002766D0"/>
    <w:rsid w:val="00276840"/>
    <w:rsid w:val="0027728F"/>
    <w:rsid w:val="002800C3"/>
    <w:rsid w:val="00281224"/>
    <w:rsid w:val="00281755"/>
    <w:rsid w:val="00282099"/>
    <w:rsid w:val="002911D9"/>
    <w:rsid w:val="00291C88"/>
    <w:rsid w:val="00291DF6"/>
    <w:rsid w:val="00291DF7"/>
    <w:rsid w:val="00291ED8"/>
    <w:rsid w:val="002943E5"/>
    <w:rsid w:val="002961B0"/>
    <w:rsid w:val="002A005A"/>
    <w:rsid w:val="002A16C0"/>
    <w:rsid w:val="002A17C0"/>
    <w:rsid w:val="002A1D15"/>
    <w:rsid w:val="002A3445"/>
    <w:rsid w:val="002A4167"/>
    <w:rsid w:val="002A4DB8"/>
    <w:rsid w:val="002A5F17"/>
    <w:rsid w:val="002A6131"/>
    <w:rsid w:val="002B01C6"/>
    <w:rsid w:val="002B2EA8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E5927"/>
    <w:rsid w:val="002F0B62"/>
    <w:rsid w:val="002F1D74"/>
    <w:rsid w:val="002F440D"/>
    <w:rsid w:val="002F575E"/>
    <w:rsid w:val="002F5BE4"/>
    <w:rsid w:val="002F5FBC"/>
    <w:rsid w:val="002F6139"/>
    <w:rsid w:val="002F7467"/>
    <w:rsid w:val="002F74AE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641C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4F9F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4517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C72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B9B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0CEB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37C2"/>
    <w:rsid w:val="004B73FF"/>
    <w:rsid w:val="004C1CF0"/>
    <w:rsid w:val="004C1DDC"/>
    <w:rsid w:val="004C2B70"/>
    <w:rsid w:val="004C2ECA"/>
    <w:rsid w:val="004C4885"/>
    <w:rsid w:val="004C6546"/>
    <w:rsid w:val="004C6E13"/>
    <w:rsid w:val="004D210A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68AF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6E91"/>
    <w:rsid w:val="00557ACE"/>
    <w:rsid w:val="005606EE"/>
    <w:rsid w:val="0056079A"/>
    <w:rsid w:val="0056223F"/>
    <w:rsid w:val="005622F7"/>
    <w:rsid w:val="00563348"/>
    <w:rsid w:val="00563C46"/>
    <w:rsid w:val="00565141"/>
    <w:rsid w:val="00567A73"/>
    <w:rsid w:val="00571F3C"/>
    <w:rsid w:val="00572965"/>
    <w:rsid w:val="00576CA6"/>
    <w:rsid w:val="00577D8A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8C0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29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E7EF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0872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A5B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42F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1C3E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672"/>
    <w:rsid w:val="0071093A"/>
    <w:rsid w:val="00714870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38E"/>
    <w:rsid w:val="007A1954"/>
    <w:rsid w:val="007A37BE"/>
    <w:rsid w:val="007A4A61"/>
    <w:rsid w:val="007A68D7"/>
    <w:rsid w:val="007A7718"/>
    <w:rsid w:val="007B077C"/>
    <w:rsid w:val="007B0A7A"/>
    <w:rsid w:val="007B1FEA"/>
    <w:rsid w:val="007B3C55"/>
    <w:rsid w:val="007B56B1"/>
    <w:rsid w:val="007B5D86"/>
    <w:rsid w:val="007B64FE"/>
    <w:rsid w:val="007B662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143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501F"/>
    <w:rsid w:val="009059C4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8A5"/>
    <w:rsid w:val="00915B81"/>
    <w:rsid w:val="009178AA"/>
    <w:rsid w:val="0092072C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1E"/>
    <w:rsid w:val="00950AE2"/>
    <w:rsid w:val="00951733"/>
    <w:rsid w:val="00951988"/>
    <w:rsid w:val="00951D92"/>
    <w:rsid w:val="0095407B"/>
    <w:rsid w:val="00954176"/>
    <w:rsid w:val="00954530"/>
    <w:rsid w:val="009552F4"/>
    <w:rsid w:val="009558DF"/>
    <w:rsid w:val="00955D44"/>
    <w:rsid w:val="009568F2"/>
    <w:rsid w:val="00956C4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CC7"/>
    <w:rsid w:val="00967FA6"/>
    <w:rsid w:val="00970CAF"/>
    <w:rsid w:val="00971AC6"/>
    <w:rsid w:val="0097215E"/>
    <w:rsid w:val="009722A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6A81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77BCD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1DE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52F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0A23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3D7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17903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CB8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3F93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2D35"/>
    <w:rsid w:val="00B54E69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490"/>
    <w:rsid w:val="00B829B4"/>
    <w:rsid w:val="00B830A1"/>
    <w:rsid w:val="00B83A5B"/>
    <w:rsid w:val="00B85A7D"/>
    <w:rsid w:val="00B863D3"/>
    <w:rsid w:val="00B92D55"/>
    <w:rsid w:val="00B9337B"/>
    <w:rsid w:val="00B956D7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433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00E3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77B05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4604"/>
    <w:rsid w:val="00CC5522"/>
    <w:rsid w:val="00CC75DE"/>
    <w:rsid w:val="00CC7682"/>
    <w:rsid w:val="00CD0682"/>
    <w:rsid w:val="00CD0769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5F3E"/>
    <w:rsid w:val="00CE696D"/>
    <w:rsid w:val="00CE728C"/>
    <w:rsid w:val="00CE7F05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6557"/>
    <w:rsid w:val="00D373D8"/>
    <w:rsid w:val="00D37E0E"/>
    <w:rsid w:val="00D37F21"/>
    <w:rsid w:val="00D40707"/>
    <w:rsid w:val="00D411D8"/>
    <w:rsid w:val="00D41970"/>
    <w:rsid w:val="00D41FA2"/>
    <w:rsid w:val="00D42E31"/>
    <w:rsid w:val="00D43F6A"/>
    <w:rsid w:val="00D468D7"/>
    <w:rsid w:val="00D473F5"/>
    <w:rsid w:val="00D509E6"/>
    <w:rsid w:val="00D521B6"/>
    <w:rsid w:val="00D5296B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734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51C6"/>
    <w:rsid w:val="00D96045"/>
    <w:rsid w:val="00D974B3"/>
    <w:rsid w:val="00D976BC"/>
    <w:rsid w:val="00D9770E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5EB0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02D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0492"/>
    <w:rsid w:val="00E911A7"/>
    <w:rsid w:val="00E919FB"/>
    <w:rsid w:val="00E92365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180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17DB2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8CF"/>
    <w:rsid w:val="00F40EA8"/>
    <w:rsid w:val="00F41A3A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1B95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2165"/>
    <w:rsid w:val="00F73B07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4F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C7994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2F74A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32FB52-1992-4B23-BE01-D9E4ADC1D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21</Pages>
  <Words>6310</Words>
  <Characters>35972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2014-11-18T07:26:00Z</cp:lastPrinted>
  <dcterms:created xsi:type="dcterms:W3CDTF">2014-12-01T04:28:00Z</dcterms:created>
  <dcterms:modified xsi:type="dcterms:W3CDTF">2014-12-01T04:28:00Z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